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left" w:pos="9639"/>
        </w:tabs>
        <w:spacing w:line="480" w:lineRule="exact"/>
        <w:ind w:firstLine="0"/>
        <w:jc w:val="left"/>
      </w:pPr>
      <w:r>
        <w:rPr>
          <w:rFonts w:hint="eastAsia" w:ascii="黑体"/>
          <w:sz w:val="28"/>
          <w:szCs w:val="28"/>
        </w:rPr>
        <w:drawing>
          <wp:inline distT="0" distB="0" distL="114300" distR="114300">
            <wp:extent cx="1122680" cy="252095"/>
            <wp:effectExtent l="0" t="0" r="0" b="1905"/>
            <wp:docPr id="2" name="图片 11" descr="/private/var/folders/2q/m5dt5s1x0kd4w6s_89j80lg00000gn/T/com.kingsoft.wpsoffice.mac/picturecompress_20221122142320/output_57.pngoutput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private/var/folders/2q/m5dt5s1x0kd4w6s_89j80lg00000gn/T/com.kingsoft.wpsoffice.mac/picturecompress_20221122142320/output_57.pngoutput_57"/>
                    <pic:cNvPicPr>
                      <a:picLocks noChangeAspect="1"/>
                    </pic:cNvPicPr>
                  </pic:nvPicPr>
                  <pic:blipFill>
                    <a:blip r:embed="rId4"/>
                    <a:stretch>
                      <a:fillRect/>
                    </a:stretch>
                  </pic:blipFill>
                  <pic:spPr>
                    <a:xfrm>
                      <a:off x="0" y="0"/>
                      <a:ext cx="1122680" cy="252095"/>
                    </a:xfrm>
                    <a:prstGeom prst="rect">
                      <a:avLst/>
                    </a:prstGeom>
                    <a:noFill/>
                    <a:ln>
                      <a:noFill/>
                    </a:ln>
                  </pic:spPr>
                </pic:pic>
              </a:graphicData>
            </a:graphic>
          </wp:inline>
        </w:drawing>
      </w:r>
      <w:r>
        <w:rPr>
          <w:rFonts w:hint="eastAsia"/>
        </w:rPr>
        <w:t xml:space="preserve">                                                                             </w:t>
      </w:r>
      <w:r>
        <w:rPr>
          <w:rFonts w:hint="eastAsia"/>
          <w:color w:val="7F7F7F" w:themeColor="background1" w:themeShade="80"/>
        </w:rPr>
        <w:t xml:space="preserve">         2023V1版</w:t>
      </w:r>
    </w:p>
    <w:p>
      <w:pPr>
        <w:pStyle w:val="15"/>
        <w:tabs>
          <w:tab w:val="left" w:pos="9639"/>
        </w:tabs>
        <w:spacing w:line="480" w:lineRule="exact"/>
        <w:ind w:firstLine="0"/>
        <w:jc w:val="center"/>
        <w:rPr>
          <w:rFonts w:ascii="宋体" w:hAnsi="宋体" w:cs="宋体"/>
        </w:rPr>
      </w:pPr>
      <w:r>
        <w:rPr>
          <w:rFonts w:hint="eastAsia" w:ascii="宋体" w:hAnsi="宋体" w:cs="宋体"/>
          <w:b/>
          <w:sz w:val="36"/>
          <w:szCs w:val="36"/>
        </w:rPr>
        <w:t>个人数字证书申请表</w:t>
      </w:r>
    </w:p>
    <w:p>
      <w:pPr>
        <w:pStyle w:val="15"/>
        <w:spacing w:line="360" w:lineRule="auto"/>
        <w:ind w:firstLine="0"/>
        <w:rPr>
          <w:rFonts w:ascii="宋体"/>
          <w:highlight w:val="yellow"/>
        </w:rPr>
      </w:pPr>
      <w:r>
        <w:rPr>
          <w:rFonts w:hint="eastAsia" w:ascii="宋体" w:hAnsi="宋体"/>
        </w:rPr>
        <w:t>请如实填写本表，</w:t>
      </w:r>
      <w:r>
        <w:rPr>
          <w:rFonts w:ascii="宋体" w:hAnsi="宋体"/>
        </w:rPr>
        <w:t>*</w:t>
      </w:r>
      <w:r>
        <w:rPr>
          <w:rFonts w:hint="eastAsia" w:ascii="宋体" w:hAnsi="宋体"/>
        </w:rPr>
        <w:t>为必填项，并提交相应证明材料至沃通电子认证服务有限公司（以下简称：沃通公司）或其设立的注册机构审核。</w:t>
      </w:r>
    </w:p>
    <w:p>
      <w:pPr>
        <w:pStyle w:val="2"/>
        <w:tabs>
          <w:tab w:val="clear" w:pos="720"/>
        </w:tabs>
        <w:spacing w:before="0" w:after="0" w:line="240" w:lineRule="auto"/>
        <w:ind w:left="309"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证书业务类型 </w:t>
      </w:r>
    </w:p>
    <w:p>
      <w:pPr>
        <w:pStyle w:val="4"/>
        <w:tabs>
          <w:tab w:val="left" w:pos="1629"/>
        </w:tabs>
        <w:spacing w:before="0" w:after="0" w:line="240" w:lineRule="auto"/>
        <w:jc w:val="left"/>
        <w:rPr>
          <w:color w:val="000000" w:themeColor="text1"/>
          <w14:textFill>
            <w14:solidFill>
              <w14:schemeClr w14:val="tx1"/>
            </w14:solidFill>
          </w14:textFill>
        </w:rPr>
      </w:pPr>
      <w:bookmarkStart w:id="0" w:name="_1637915254"/>
      <w:bookmarkEnd w:id="0"/>
      <w:r>
        <w:rPr>
          <w:rFonts w:ascii="宋体" w:hAnsi="宋体"/>
          <w:woUserID w:val="1"/>
        </w:rPr>
        <w:t xml:space="preserve">* </w:t>
      </w:r>
      <w:r>
        <w:rPr>
          <w:rFonts w:ascii="宋体"/>
          <w:color w:val="000000" w:themeColor="text1"/>
          <w:position w:val="-12"/>
          <w14:textFill>
            <w14:solidFill>
              <w14:schemeClr w14:val="tx1"/>
            </w14:solidFill>
          </w14:textFill>
        </w:rPr>
        <w:object>
          <v:shape id="_x0000_i1025" o:spt="201" type="#_x0000_t201" style="height:17.25pt;width:63.75pt;" o:ole="t" filled="f" o:preferrelative="t" stroked="f" coordsize="21600,21600">
            <v:path/>
            <v:fill on="f" focussize="0,0"/>
            <v:stroke on="f"/>
            <v:imagedata r:id="rId6" o:title=""/>
            <o:lock v:ext="edit" aspectratio="t"/>
            <w10:wrap type="none"/>
            <w10:anchorlock/>
          </v:shape>
          <w:control r:id="rId5" w:name="CheckBox1" w:shapeid="_x0000_i1025"/>
        </w:object>
      </w:r>
      <w:bookmarkStart w:id="1" w:name="_1637915255"/>
      <w:bookmarkEnd w:id="1"/>
      <w:r>
        <w:rPr>
          <w:rFonts w:ascii="宋体"/>
          <w:color w:val="000000" w:themeColor="text1"/>
          <w:position w:val="-12"/>
          <w14:textFill>
            <w14:solidFill>
              <w14:schemeClr w14:val="tx1"/>
            </w14:solidFill>
          </w14:textFill>
        </w:rPr>
        <w:object>
          <v:shape id="_x0000_i1026" o:spt="201" type="#_x0000_t201" style="height:18pt;width:63pt;" o:ole="t" filled="f" o:preferrelative="t" stroked="f" coordsize="21600,21600">
            <v:path/>
            <v:fill on="f" focussize="0,0"/>
            <v:stroke on="f"/>
            <v:imagedata r:id="rId8" o:title=""/>
            <o:lock v:ext="edit" aspectratio="t"/>
            <w10:wrap type="none"/>
            <w10:anchorlock/>
          </v:shape>
          <w:control r:id="rId7" w:name="CheckBox2" w:shapeid="_x0000_i1026"/>
        </w:object>
      </w:r>
      <w:bookmarkStart w:id="2" w:name="_1637915256"/>
      <w:bookmarkEnd w:id="2"/>
      <w:r>
        <w:rPr>
          <w:rFonts w:ascii="宋体"/>
          <w:b/>
          <w:color w:val="000000" w:themeColor="text1"/>
          <w:position w:val="-12"/>
          <w14:textFill>
            <w14:solidFill>
              <w14:schemeClr w14:val="tx1"/>
            </w14:solidFill>
          </w14:textFill>
        </w:rPr>
        <w:object>
          <v:shape id="_x0000_i1027" o:spt="201" type="#_x0000_t201" style="height:18pt;width:63pt;" o:ole="t" filled="f" o:preferrelative="t" stroked="f" coordsize="21600,21600">
            <v:path/>
            <v:fill on="f" focussize="0,0"/>
            <v:stroke on="f"/>
            <v:imagedata r:id="rId10" o:title=""/>
            <o:lock v:ext="edit" aspectratio="t"/>
            <w10:wrap type="none"/>
            <w10:anchorlock/>
          </v:shape>
          <w:control r:id="rId9" w:name="CheckBox3" w:shapeid="_x0000_i1027"/>
        </w:object>
      </w:r>
      <w:bookmarkStart w:id="3" w:name="_1637915257"/>
      <w:bookmarkEnd w:id="3"/>
      <w:r>
        <w:rPr>
          <w:rFonts w:ascii="宋体"/>
          <w:b/>
          <w:color w:val="000000" w:themeColor="text1"/>
          <w:position w:val="-12"/>
          <w14:textFill>
            <w14:solidFill>
              <w14:schemeClr w14:val="tx1"/>
            </w14:solidFill>
          </w14:textFill>
        </w:rPr>
        <w:object>
          <v:shape id="_x0000_i1028" o:spt="201" type="#_x0000_t201" style="height:18pt;width:63pt;" o:ole="t" filled="f" o:preferrelative="t" stroked="f" coordsize="21600,21600">
            <v:path/>
            <v:fill on="f" focussize="0,0"/>
            <v:stroke on="f"/>
            <v:imagedata r:id="rId12" o:title=""/>
            <o:lock v:ext="edit" aspectratio="t"/>
            <w10:wrap type="none"/>
            <w10:anchorlock/>
          </v:shape>
          <w:control r:id="rId11" w:name="CheckBox4" w:shapeid="_x0000_i1028"/>
        </w:object>
      </w:r>
      <w:bookmarkStart w:id="4" w:name="_1637918437"/>
      <w:bookmarkEnd w:id="4"/>
      <w:bookmarkStart w:id="5" w:name="_1637918439"/>
      <w:bookmarkEnd w:id="5"/>
      <w:bookmarkStart w:id="6" w:name="_1637915258"/>
      <w:bookmarkEnd w:id="6"/>
      <w:r>
        <w:rPr>
          <w:rFonts w:ascii="宋体"/>
          <w:b/>
          <w:color w:val="000000" w:themeColor="text1"/>
          <w:position w:val="-12"/>
          <w14:textFill>
            <w14:solidFill>
              <w14:schemeClr w14:val="tx1"/>
            </w14:solidFill>
          </w14:textFill>
        </w:rPr>
        <w:object>
          <v:shape id="_x0000_i1029" o:spt="201" type="#_x0000_t201" style="height:18pt;width:63pt;" o:ole="t" filled="f" o:preferrelative="t" stroked="f" coordsize="21600,21600">
            <v:path/>
            <v:fill on="f" focussize="0,0"/>
            <v:stroke on="f"/>
            <v:imagedata r:id="rId14" o:title=""/>
            <o:lock v:ext="edit" aspectratio="t"/>
            <w10:wrap type="none"/>
            <w10:anchorlock/>
          </v:shape>
          <w:control r:id="rId13" w:name="CheckBox7" w:shapeid="_x0000_i1029"/>
        </w:object>
      </w:r>
      <w:bookmarkStart w:id="7" w:name="_1637918440"/>
      <w:bookmarkEnd w:id="7"/>
    </w:p>
    <w:p>
      <w:pPr>
        <w:pStyle w:val="2"/>
        <w:tabs>
          <w:tab w:val="clear" w:pos="720"/>
        </w:tabs>
        <w:spacing w:before="0" w:after="0" w:line="240" w:lineRule="auto"/>
        <w:ind w:left="360" w:hanging="359" w:hangingChars="171"/>
        <w:rPr>
          <w:color w:val="000000" w:themeColor="text1"/>
          <w:sz w:val="18"/>
          <w:szCs w:val="18"/>
          <w14:textFill>
            <w14:solidFill>
              <w14:schemeClr w14:val="tx1"/>
            </w14:solidFill>
          </w14:textFill>
        </w:rPr>
      </w:pPr>
      <w:r>
        <w:rPr>
          <w:rFonts w:ascii="宋体" w:hAnsi="宋体"/>
          <w:color w:val="000000" w:themeColor="text1"/>
          <w:szCs w:val="1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4262755</wp:posOffset>
                </wp:positionH>
                <wp:positionV relativeFrom="paragraph">
                  <wp:posOffset>9525</wp:posOffset>
                </wp:positionV>
                <wp:extent cx="2498090" cy="2105025"/>
                <wp:effectExtent l="5080" t="4445" r="11430" b="5080"/>
                <wp:wrapSquare wrapText="bothSides"/>
                <wp:docPr id="1896108824" name="矩形 1896108824"/>
                <wp:cNvGraphicFramePr/>
                <a:graphic xmlns:a="http://schemas.openxmlformats.org/drawingml/2006/main">
                  <a:graphicData uri="http://schemas.microsoft.com/office/word/2010/wordprocessingShape">
                    <wps:wsp>
                      <wps:cNvSpPr/>
                      <wps:spPr>
                        <a:xfrm>
                          <a:off x="0" y="0"/>
                          <a:ext cx="2498090" cy="2105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5"/>
                              <w:ind w:firstLine="0"/>
                              <w:rPr>
                                <w:rFonts w:ascii="宋体" w:hAnsi="宋体" w:cs="宋体"/>
                                <w:b/>
                                <w:szCs w:val="18"/>
                              </w:rPr>
                            </w:pPr>
                            <w:r>
                              <w:rPr>
                                <w:rFonts w:hint="eastAsia" w:ascii="宋体" w:hAnsi="宋体" w:cs="宋体"/>
                                <w:b/>
                                <w:szCs w:val="18"/>
                              </w:rPr>
                              <w:t>提交材料</w:t>
                            </w:r>
                          </w:p>
                          <w:p>
                            <w:pPr>
                              <w:pStyle w:val="15"/>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1 \* GB3 </w:instrText>
                            </w:r>
                            <w:r>
                              <w:rPr>
                                <w:rFonts w:hint="eastAsia" w:ascii="宋体" w:hAnsi="宋体" w:cs="宋体"/>
                                <w:szCs w:val="18"/>
                              </w:rPr>
                              <w:fldChar w:fldCharType="separate"/>
                            </w:r>
                            <w:r>
                              <w:rPr>
                                <w:rFonts w:hint="eastAsia" w:ascii="宋体" w:hAnsi="宋体" w:cs="宋体"/>
                                <w:szCs w:val="18"/>
                              </w:rPr>
                              <w:t>①</w:t>
                            </w:r>
                            <w:r>
                              <w:rPr>
                                <w:rFonts w:hint="eastAsia" w:ascii="宋体" w:hAnsi="宋体" w:cs="宋体"/>
                                <w:szCs w:val="18"/>
                              </w:rPr>
                              <w:fldChar w:fldCharType="end"/>
                            </w:r>
                            <w:r>
                              <w:rPr>
                                <w:rFonts w:hint="eastAsia" w:ascii="宋体" w:hAnsi="宋体" w:cs="宋体"/>
                                <w:szCs w:val="18"/>
                              </w:rPr>
                              <w:t>填写完整的本表(一式两份) (加盖公章)；</w:t>
                            </w:r>
                          </w:p>
                          <w:p>
                            <w:pPr>
                              <w:pStyle w:val="15"/>
                              <w:spacing w:line="280" w:lineRule="exact"/>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2 \* GB3 </w:instrText>
                            </w:r>
                            <w:r>
                              <w:rPr>
                                <w:rFonts w:hint="eastAsia" w:ascii="宋体" w:hAnsi="宋体" w:cs="宋体"/>
                                <w:szCs w:val="18"/>
                              </w:rPr>
                              <w:fldChar w:fldCharType="separate"/>
                            </w:r>
                            <w:r>
                              <w:rPr>
                                <w:rFonts w:hint="eastAsia" w:ascii="宋体" w:hAnsi="宋体" w:cs="宋体"/>
                                <w:szCs w:val="18"/>
                              </w:rPr>
                              <w:t>②</w:t>
                            </w:r>
                            <w:r>
                              <w:rPr>
                                <w:rFonts w:hint="eastAsia" w:ascii="宋体" w:hAnsi="宋体" w:cs="宋体"/>
                                <w:szCs w:val="18"/>
                              </w:rPr>
                              <w:fldChar w:fldCharType="end"/>
                            </w:r>
                            <w:r>
                              <w:rPr>
                                <w:rFonts w:hint="eastAsia" w:ascii="宋体" w:hAnsi="宋体" w:cs="宋体"/>
                                <w:szCs w:val="18"/>
                              </w:rPr>
                              <w:t>申请人有效身份证件复印件（将身份证正反面清晰地复印在一张A4纸的同一面并加盖单位公章）；</w:t>
                            </w:r>
                          </w:p>
                          <w:p>
                            <w:pPr>
                              <w:pStyle w:val="15"/>
                              <w:spacing w:line="280" w:lineRule="exact"/>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3 \* GB3 </w:instrText>
                            </w:r>
                            <w:r>
                              <w:rPr>
                                <w:rFonts w:hint="eastAsia" w:ascii="宋体" w:hAnsi="宋体" w:cs="宋体"/>
                                <w:szCs w:val="18"/>
                              </w:rPr>
                              <w:fldChar w:fldCharType="separate"/>
                            </w:r>
                            <w:r>
                              <w:rPr>
                                <w:rFonts w:hint="eastAsia" w:ascii="宋体" w:hAnsi="宋体" w:cs="宋体"/>
                                <w:szCs w:val="18"/>
                                <w:lang w:val="zh-CN"/>
                              </w:rPr>
                              <w:t>③</w:t>
                            </w:r>
                            <w:r>
                              <w:rPr>
                                <w:rFonts w:hint="eastAsia" w:ascii="宋体" w:hAnsi="宋体" w:cs="宋体"/>
                                <w:szCs w:val="18"/>
                              </w:rPr>
                              <w:fldChar w:fldCharType="end"/>
                            </w:r>
                            <w:r>
                              <w:rPr>
                                <w:rFonts w:hint="eastAsia" w:ascii="宋体" w:hAnsi="宋体" w:cs="宋体"/>
                                <w:szCs w:val="18"/>
                              </w:rPr>
                              <w:t>委托经办人办理，须提供经办人有效身份证件复印件( 加盖公章 )；</w:t>
                            </w:r>
                          </w:p>
                          <w:p>
                            <w:pPr>
                              <w:pStyle w:val="15"/>
                              <w:spacing w:line="280" w:lineRule="exact"/>
                              <w:ind w:firstLine="0"/>
                              <w:rPr>
                                <w:rFonts w:ascii="宋体" w:hAnsi="宋体" w:cs="宋体"/>
                                <w:szCs w:val="18"/>
                              </w:rPr>
                            </w:pPr>
                            <w:r>
                              <w:rPr>
                                <w:rFonts w:hint="eastAsia" w:ascii="宋体" w:hAnsi="宋体" w:cs="宋体"/>
                                <w:szCs w:val="18"/>
                              </w:rPr>
                              <w:t>④现场递交书面申请领取介质证书，申请人须在《数字证书签收单》上签字。</w:t>
                            </w:r>
                          </w:p>
                          <w:p>
                            <w:pPr>
                              <w:pStyle w:val="15"/>
                              <w:spacing w:line="280" w:lineRule="exact"/>
                              <w:ind w:firstLine="0"/>
                              <w:rPr>
                                <w:rFonts w:ascii="宋体" w:hAnsi="宋体" w:cs="宋体"/>
                                <w:szCs w:val="18"/>
                              </w:rPr>
                            </w:pPr>
                            <w:r>
                              <w:rPr>
                                <w:rFonts w:hint="eastAsia" w:ascii="宋体" w:hAnsi="宋体" w:cs="宋体"/>
                                <w:szCs w:val="18"/>
                              </w:rPr>
                              <w:t>注：如申请人不从属于任何单位，无须加盖公章，改为申请人签字。</w:t>
                            </w:r>
                          </w:p>
                        </w:txbxContent>
                      </wps:txbx>
                      <wps:bodyPr upright="1"/>
                    </wps:wsp>
                  </a:graphicData>
                </a:graphic>
              </wp:anchor>
            </w:drawing>
          </mc:Choice>
          <mc:Fallback>
            <w:pict>
              <v:rect id="_x0000_s1026" o:spid="_x0000_s1026" o:spt="1" style="position:absolute;left:0pt;margin-left:335.65pt;margin-top:0.75pt;height:165.75pt;width:196.7pt;mso-wrap-distance-bottom:0pt;mso-wrap-distance-left:9pt;mso-wrap-distance-right:9pt;mso-wrap-distance-top:0pt;z-index:251659264;mso-width-relative:page;mso-height-relative:page;" fillcolor="#FFFFFF" filled="t" stroked="t" coordsize="21600,21600" o:gfxdata="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">
                <v:fill on="t" focussize="0,0"/>
                <v:stroke color="#000000" joinstyle="miter"/>
                <v:imagedata o:title=""/>
                <o:lock v:ext="edit" aspectratio="f"/>
                <v:textbox>
                  <w:txbxContent>
                    <w:p>
                      <w:pPr>
                        <w:pStyle w:val="15"/>
                        <w:ind w:firstLine="0"/>
                        <w:rPr>
                          <w:rFonts w:ascii="宋体" w:hAnsi="宋体" w:cs="宋体"/>
                          <w:b/>
                          <w:szCs w:val="18"/>
                        </w:rPr>
                      </w:pPr>
                      <w:r>
                        <w:rPr>
                          <w:rFonts w:hint="eastAsia" w:ascii="宋体" w:hAnsi="宋体" w:cs="宋体"/>
                          <w:b/>
                          <w:szCs w:val="18"/>
                        </w:rPr>
                        <w:t>提交材料</w:t>
                      </w:r>
                    </w:p>
                    <w:p>
                      <w:pPr>
                        <w:pStyle w:val="15"/>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1 \* GB3 </w:instrText>
                      </w:r>
                      <w:r>
                        <w:rPr>
                          <w:rFonts w:hint="eastAsia" w:ascii="宋体" w:hAnsi="宋体" w:cs="宋体"/>
                          <w:szCs w:val="18"/>
                        </w:rPr>
                        <w:fldChar w:fldCharType="separate"/>
                      </w:r>
                      <w:r>
                        <w:rPr>
                          <w:rFonts w:hint="eastAsia" w:ascii="宋体" w:hAnsi="宋体" w:cs="宋体"/>
                          <w:szCs w:val="18"/>
                        </w:rPr>
                        <w:t>①</w:t>
                      </w:r>
                      <w:r>
                        <w:rPr>
                          <w:rFonts w:hint="eastAsia" w:ascii="宋体" w:hAnsi="宋体" w:cs="宋体"/>
                          <w:szCs w:val="18"/>
                        </w:rPr>
                        <w:fldChar w:fldCharType="end"/>
                      </w:r>
                      <w:r>
                        <w:rPr>
                          <w:rFonts w:hint="eastAsia" w:ascii="宋体" w:hAnsi="宋体" w:cs="宋体"/>
                          <w:szCs w:val="18"/>
                        </w:rPr>
                        <w:t>填写完整的本表(一式两份) (加盖公章)；</w:t>
                      </w:r>
                    </w:p>
                    <w:p>
                      <w:pPr>
                        <w:pStyle w:val="15"/>
                        <w:spacing w:line="280" w:lineRule="exact"/>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2 \* GB3 </w:instrText>
                      </w:r>
                      <w:r>
                        <w:rPr>
                          <w:rFonts w:hint="eastAsia" w:ascii="宋体" w:hAnsi="宋体" w:cs="宋体"/>
                          <w:szCs w:val="18"/>
                        </w:rPr>
                        <w:fldChar w:fldCharType="separate"/>
                      </w:r>
                      <w:r>
                        <w:rPr>
                          <w:rFonts w:hint="eastAsia" w:ascii="宋体" w:hAnsi="宋体" w:cs="宋体"/>
                          <w:szCs w:val="18"/>
                        </w:rPr>
                        <w:t>②</w:t>
                      </w:r>
                      <w:r>
                        <w:rPr>
                          <w:rFonts w:hint="eastAsia" w:ascii="宋体" w:hAnsi="宋体" w:cs="宋体"/>
                          <w:szCs w:val="18"/>
                        </w:rPr>
                        <w:fldChar w:fldCharType="end"/>
                      </w:r>
                      <w:r>
                        <w:rPr>
                          <w:rFonts w:hint="eastAsia" w:ascii="宋体" w:hAnsi="宋体" w:cs="宋体"/>
                          <w:szCs w:val="18"/>
                        </w:rPr>
                        <w:t>申请人有效身份证件复印件（将身份证正反面清晰地复印在一张A4纸的同一面并加盖单位公章）；</w:t>
                      </w:r>
                    </w:p>
                    <w:p>
                      <w:pPr>
                        <w:pStyle w:val="15"/>
                        <w:spacing w:line="280" w:lineRule="exact"/>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3 \* GB3 </w:instrText>
                      </w:r>
                      <w:r>
                        <w:rPr>
                          <w:rFonts w:hint="eastAsia" w:ascii="宋体" w:hAnsi="宋体" w:cs="宋体"/>
                          <w:szCs w:val="18"/>
                        </w:rPr>
                        <w:fldChar w:fldCharType="separate"/>
                      </w:r>
                      <w:r>
                        <w:rPr>
                          <w:rFonts w:hint="eastAsia" w:ascii="宋体" w:hAnsi="宋体" w:cs="宋体"/>
                          <w:szCs w:val="18"/>
                          <w:lang w:val="zh-CN"/>
                        </w:rPr>
                        <w:t>③</w:t>
                      </w:r>
                      <w:r>
                        <w:rPr>
                          <w:rFonts w:hint="eastAsia" w:ascii="宋体" w:hAnsi="宋体" w:cs="宋体"/>
                          <w:szCs w:val="18"/>
                        </w:rPr>
                        <w:fldChar w:fldCharType="end"/>
                      </w:r>
                      <w:r>
                        <w:rPr>
                          <w:rFonts w:hint="eastAsia" w:ascii="宋体" w:hAnsi="宋体" w:cs="宋体"/>
                          <w:szCs w:val="18"/>
                        </w:rPr>
                        <w:t>委托经办人办理，须提供经办人有效身份证件复印件( 加盖公章 )；</w:t>
                      </w:r>
                    </w:p>
                    <w:p>
                      <w:pPr>
                        <w:pStyle w:val="15"/>
                        <w:spacing w:line="280" w:lineRule="exact"/>
                        <w:ind w:firstLine="0"/>
                        <w:rPr>
                          <w:rFonts w:ascii="宋体" w:hAnsi="宋体" w:cs="宋体"/>
                          <w:szCs w:val="18"/>
                        </w:rPr>
                      </w:pPr>
                      <w:r>
                        <w:rPr>
                          <w:rFonts w:hint="eastAsia" w:ascii="宋体" w:hAnsi="宋体" w:cs="宋体"/>
                          <w:szCs w:val="18"/>
                        </w:rPr>
                        <w:t>④现场递交书面申请领取介质证书，申请人须在《数字证书签收单》上签字。</w:t>
                      </w:r>
                    </w:p>
                    <w:p>
                      <w:pPr>
                        <w:pStyle w:val="15"/>
                        <w:spacing w:line="280" w:lineRule="exact"/>
                        <w:ind w:firstLine="0"/>
                        <w:rPr>
                          <w:rFonts w:ascii="宋体" w:hAnsi="宋体" w:cs="宋体"/>
                          <w:szCs w:val="18"/>
                        </w:rPr>
                      </w:pPr>
                      <w:r>
                        <w:rPr>
                          <w:rFonts w:hint="eastAsia" w:ascii="宋体" w:hAnsi="宋体" w:cs="宋体"/>
                          <w:szCs w:val="18"/>
                        </w:rPr>
                        <w:t>注：如申请人不从属于任何单位，无须加盖公章，改为申请人签字。</w:t>
                      </w:r>
                    </w:p>
                  </w:txbxContent>
                </v:textbox>
                <w10:wrap type="square"/>
              </v:rect>
            </w:pict>
          </mc:Fallback>
        </mc:AlternateContent>
      </w:r>
      <w:r>
        <w:rPr>
          <w:rFonts w:hint="eastAsia"/>
          <w:color w:val="000000" w:themeColor="text1"/>
          <w:sz w:val="18"/>
          <w:szCs w:val="18"/>
          <w14:textFill>
            <w14:solidFill>
              <w14:schemeClr w14:val="tx1"/>
            </w14:solidFill>
          </w14:textFill>
        </w:rPr>
        <w:t>证书有效期</w:t>
      </w:r>
    </w:p>
    <w:p>
      <w:pPr>
        <w:tabs>
          <w:tab w:val="right" w:pos="10772"/>
        </w:tabs>
        <w:spacing w:line="288" w:lineRule="auto"/>
        <w:rPr>
          <w:rFonts w:hint="eastAsia" w:eastAsia="宋体"/>
          <w:color w:val="000000" w:themeColor="text1"/>
          <w:kern w:val="28"/>
          <w:sz w:val="18"/>
          <w:szCs w:val="18"/>
          <w:lang w:eastAsia="zh-CN"/>
          <w14:textFill>
            <w14:solidFill>
              <w14:schemeClr w14:val="tx1"/>
            </w14:solidFill>
          </w14:textFill>
        </w:rPr>
      </w:pPr>
      <w:r>
        <w:rPr>
          <w:rFonts w:ascii="宋体" w:hAnsi="宋体"/>
          <w:woUserID w:val="1"/>
        </w:rPr>
        <w:t xml:space="preserve">* </w:t>
      </w:r>
      <w:r>
        <w:rPr>
          <w:rFonts w:hint="eastAsia"/>
          <w:color w:val="000000" w:themeColor="text1"/>
          <w:kern w:val="28"/>
          <w:sz w:val="18"/>
          <w:szCs w:val="18"/>
          <w14:textFill>
            <w14:solidFill>
              <w14:schemeClr w14:val="tx1"/>
            </w14:solidFill>
          </w14:textFill>
        </w:rPr>
        <w:t>证书有效期：</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eastAsia="zh-CN"/>
          <w14:textFill>
            <w14:solidFill>
              <w14:schemeClr w14:val="tx1"/>
            </w14:solidFill>
          </w14:textFill>
        </w:rPr>
        <w:tab/>
      </w:r>
    </w:p>
    <w:p>
      <w:pPr>
        <w:pStyle w:val="2"/>
        <w:tabs>
          <w:tab w:val="clear" w:pos="720"/>
        </w:tabs>
        <w:spacing w:before="0" w:after="0" w:line="240" w:lineRule="auto"/>
        <w:ind w:left="309"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证书应用信息</w:t>
      </w:r>
    </w:p>
    <w:p>
      <w:pPr>
        <w:spacing w:line="288" w:lineRule="auto"/>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渠道名称：</w:t>
      </w:r>
      <w:r>
        <w:rPr>
          <w:rFonts w:hint="eastAsia" w:ascii="宋体" w:hAnsi="宋体"/>
          <w:color w:val="000000" w:themeColor="text1"/>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p>
    <w:p>
      <w:pPr>
        <w:spacing w:line="288" w:lineRule="auto"/>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应用归属单位：</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color w:val="000000" w:themeColor="text1"/>
          <w:kern w:val="28"/>
          <w:sz w:val="18"/>
          <w:szCs w:val="18"/>
          <w14:textFill>
            <w14:solidFill>
              <w14:schemeClr w14:val="tx1"/>
            </w14:solidFill>
          </w14:textFill>
        </w:rPr>
        <w:t xml:space="preserve"> </w:t>
      </w:r>
    </w:p>
    <w:p>
      <w:pPr>
        <w:spacing w:line="288" w:lineRule="auto"/>
        <w:rPr>
          <w:color w:val="000000" w:themeColor="text1"/>
          <w:szCs w:val="18"/>
          <w14:textFill>
            <w14:solidFill>
              <w14:schemeClr w14:val="tx1"/>
            </w14:solidFill>
          </w14:textFill>
        </w:rPr>
      </w:pPr>
      <w:r>
        <w:rPr>
          <w:rFonts w:hint="eastAsia"/>
          <w:color w:val="000000" w:themeColor="text1"/>
          <w:kern w:val="28"/>
          <w:sz w:val="18"/>
          <w:szCs w:val="18"/>
          <w14:textFill>
            <w14:solidFill>
              <w14:schemeClr w14:val="tx1"/>
            </w14:solidFill>
          </w14:textFill>
        </w:rPr>
        <w:t>应用系统名称：</w:t>
      </w:r>
      <w:r>
        <w:rPr>
          <w:rFonts w:hint="eastAsia" w:ascii="宋体" w:hAnsi="宋体"/>
          <w:color w:val="000000" w:themeColor="text1"/>
          <w:sz w:val="18"/>
          <w:szCs w:val="18"/>
          <w:u w:val="single"/>
          <w14:textFill>
            <w14:solidFill>
              <w14:schemeClr w14:val="tx1"/>
            </w14:solidFill>
          </w14:textFill>
        </w:rPr>
        <w:t xml:space="preserve">  </w:t>
      </w:r>
      <w:r>
        <w:rPr>
          <w:rFonts w:hint="eastAsia"/>
          <w:color w:val="000000" w:themeColor="text1"/>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szCs w:val="18"/>
          <w:u w:val="single"/>
          <w14:textFill>
            <w14:solidFill>
              <w14:schemeClr w14:val="tx1"/>
            </w14:solidFill>
          </w14:textFill>
        </w:rPr>
        <w:t xml:space="preserve">        </w:t>
      </w:r>
      <w:r>
        <w:rPr>
          <w:color w:val="000000" w:themeColor="text1"/>
          <w:szCs w:val="18"/>
          <w:u w:val="single"/>
          <w14:textFill>
            <w14:solidFill>
              <w14:schemeClr w14:val="tx1"/>
            </w14:solidFill>
          </w14:textFill>
        </w:rPr>
        <w:t xml:space="preserve">   </w:t>
      </w:r>
    </w:p>
    <w:p>
      <w:pPr>
        <w:pStyle w:val="2"/>
        <w:tabs>
          <w:tab w:val="clear" w:pos="720"/>
        </w:tabs>
        <w:spacing w:before="0" w:after="0" w:line="240" w:lineRule="auto"/>
        <w:ind w:left="309"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所在单位信息 </w:t>
      </w:r>
    </w:p>
    <w:p>
      <w:pPr>
        <w:tabs>
          <w:tab w:val="center" w:pos="5386"/>
        </w:tabs>
        <w:rPr>
          <w:rFonts w:ascii="宋体" w:hAnsi="宋体"/>
          <w:color w:val="000000" w:themeColor="text1"/>
          <w:szCs w:val="18"/>
          <w:u w:val="single"/>
          <w14:textFill>
            <w14:solidFill>
              <w14:schemeClr w14:val="tx1"/>
            </w14:solidFill>
          </w14:textFill>
        </w:rPr>
      </w:pPr>
      <w:r>
        <w:rPr>
          <w:rFonts w:hint="eastAsia" w:ascii="宋体" w:hAnsi="宋体"/>
          <w:color w:val="000000" w:themeColor="text1"/>
          <w:kern w:val="28"/>
          <w:sz w:val="18"/>
          <w:szCs w:val="18"/>
          <w14:textFill>
            <w14:solidFill>
              <w14:schemeClr w14:val="tx1"/>
            </w14:solidFill>
          </w14:textFill>
        </w:rPr>
        <w:t>单位名称：</w:t>
      </w:r>
      <w:r>
        <w:rPr>
          <w:rFonts w:ascii="宋体" w:hAnsi="宋体"/>
          <w:color w:val="000000" w:themeColor="text1"/>
          <w:szCs w:val="18"/>
          <w:u w:val="single"/>
          <w14:textFill>
            <w14:solidFill>
              <w14:schemeClr w14:val="tx1"/>
            </w14:solidFill>
          </w14:textFill>
        </w:rPr>
        <w:t xml:space="preserve"> </w:t>
      </w:r>
      <w:r>
        <w:rPr>
          <w:rFonts w:hint="eastAsia" w:ascii="宋体" w:hAnsi="宋体"/>
          <w:color w:val="000000" w:themeColor="text1"/>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rFonts w:hint="eastAsia" w:ascii="宋体" w:hAnsi="宋体"/>
          <w:color w:val="000000" w:themeColor="text1"/>
          <w:szCs w:val="18"/>
          <w:u w:val="single"/>
          <w14:textFill>
            <w14:solidFill>
              <w14:schemeClr w14:val="tx1"/>
            </w14:solidFill>
          </w14:textFill>
        </w:rPr>
        <w:t xml:space="preserve">   </w:t>
      </w:r>
      <w:r>
        <w:rPr>
          <w:rFonts w:ascii="宋体" w:hAnsi="宋体"/>
          <w:color w:val="000000" w:themeColor="text1"/>
          <w:szCs w:val="18"/>
          <w:u w:val="single"/>
          <w14:textFill>
            <w14:solidFill>
              <w14:schemeClr w14:val="tx1"/>
            </w14:solidFill>
          </w14:textFill>
        </w:rPr>
        <w:t xml:space="preserve">   </w:t>
      </w:r>
      <w:r>
        <w:rPr>
          <w:rFonts w:ascii="宋体" w:hAnsi="宋体"/>
          <w:color w:val="000000" w:themeColor="text1"/>
          <w:szCs w:val="18"/>
          <w14:textFill>
            <w14:solidFill>
              <w14:schemeClr w14:val="tx1"/>
            </w14:solidFill>
          </w14:textFill>
        </w:rPr>
        <w:t xml:space="preserve"> </w:t>
      </w:r>
    </w:p>
    <w:p>
      <w:pPr>
        <w:pStyle w:val="2"/>
        <w:tabs>
          <w:tab w:val="clear" w:pos="720"/>
        </w:tabs>
        <w:spacing w:before="0" w:after="0" w:line="240" w:lineRule="auto"/>
        <w:ind w:left="309"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申请人信息</w:t>
      </w:r>
    </w:p>
    <w:p>
      <w:pPr>
        <w:ind w:right="422" w:rightChars="201"/>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 姓名：</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rFonts w:hint="eastAsia" w:ascii="宋体" w:hAnsi="宋体"/>
          <w:color w:val="000000" w:themeColor="text1"/>
          <w:sz w:val="18"/>
          <w:szCs w:val="18"/>
          <w:u w:val="single"/>
          <w14:textFill>
            <w14:solidFill>
              <w14:schemeClr w14:val="tx1"/>
            </w14:solidFill>
          </w14:textFill>
        </w:rPr>
        <w:t xml:space="preserve">   </w:t>
      </w:r>
      <w:r>
        <w:rPr>
          <w:rFonts w:hint="eastAsia"/>
          <w:color w:val="000000" w:themeColor="text1"/>
          <w:kern w:val="28"/>
          <w:sz w:val="18"/>
          <w:szCs w:val="18"/>
          <w14:textFill>
            <w14:solidFill>
              <w14:schemeClr w14:val="tx1"/>
            </w14:solidFill>
          </w14:textFill>
        </w:rPr>
        <w:t>* 手机号：</w:t>
      </w:r>
      <w:r>
        <w:rPr>
          <w:rFonts w:hint="eastAsia" w:ascii="宋体" w:hAnsi="宋体"/>
          <w:color w:val="000000" w:themeColor="text1"/>
          <w:sz w:val="18"/>
          <w:szCs w:val="18"/>
          <w:u w:val="single"/>
          <w14:textFill>
            <w14:solidFill>
              <w14:schemeClr w14:val="tx1"/>
            </w14:solidFill>
          </w14:textFill>
        </w:rPr>
        <w:t xml:space="preserve">   </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u w:val="single"/>
          <w14:textFill>
            <w14:solidFill>
              <w14:schemeClr w14:val="tx1"/>
            </w14:solidFill>
          </w14:textFill>
        </w:rPr>
        <w:t xml:space="preserve">  </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u w:val="single"/>
          <w14:textFill>
            <w14:solidFill>
              <w14:schemeClr w14:val="tx1"/>
            </w14:solidFill>
          </w14:textFill>
        </w:rPr>
        <w:t xml:space="preserve"> </w:t>
      </w:r>
      <w:r>
        <w:rPr>
          <w:rFonts w:ascii="宋体" w:hAnsi="宋体"/>
          <w:color w:val="000000" w:themeColor="text1"/>
          <w:sz w:val="18"/>
          <w:szCs w:val="18"/>
          <w:u w:val="single"/>
          <w14:textFill>
            <w14:solidFill>
              <w14:schemeClr w14:val="tx1"/>
            </w14:solidFill>
          </w14:textFill>
        </w:rPr>
        <w:t xml:space="preserve">      </w:t>
      </w:r>
    </w:p>
    <w:p>
      <w:pPr>
        <w:rPr>
          <w:color w:val="000000" w:themeColor="text1"/>
          <w:kern w:val="28"/>
          <w:sz w:val="18"/>
          <w:szCs w:val="18"/>
          <w:u w:val="single"/>
          <w14:textFill>
            <w14:solidFill>
              <w14:schemeClr w14:val="tx1"/>
            </w14:solidFill>
          </w14:textFill>
        </w:rPr>
      </w:pPr>
      <w:r>
        <w:rPr>
          <w:rFonts w:hint="eastAsia"/>
          <w:color w:val="000000" w:themeColor="text1"/>
          <w:kern w:val="28"/>
          <w:sz w:val="18"/>
          <w:szCs w:val="18"/>
          <w14:textFill>
            <w14:solidFill>
              <w14:schemeClr w14:val="tx1"/>
            </w14:solidFill>
          </w14:textFill>
        </w:rPr>
        <w:t>* 证件类型：</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14:textFill>
            <w14:solidFill>
              <w14:schemeClr w14:val="tx1"/>
            </w14:solidFill>
          </w14:textFill>
        </w:rPr>
        <w:t>* 证件号：</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p>
    <w:p>
      <w:pPr>
        <w:rPr>
          <w:rFonts w:ascii="宋体" w:hAnsi="宋体"/>
          <w:color w:val="000000" w:themeColor="text1"/>
          <w:szCs w:val="18"/>
          <w14:textFill>
            <w14:solidFill>
              <w14:schemeClr w14:val="tx1"/>
            </w14:solidFill>
          </w14:textFill>
        </w:rPr>
      </w:pPr>
      <w:r>
        <w:rPr>
          <w:rFonts w:hint="eastAsia"/>
          <w:color w:val="000000" w:themeColor="text1"/>
          <w:kern w:val="28"/>
          <w:sz w:val="18"/>
          <w:szCs w:val="18"/>
          <w14:textFill>
            <w14:solidFill>
              <w14:schemeClr w14:val="tx1"/>
            </w14:solidFill>
          </w14:textFill>
        </w:rPr>
        <w:t>* 电子邮箱：</w:t>
      </w:r>
      <w:r>
        <w:rPr>
          <w:rFonts w:hint="eastAsia" w:ascii="宋体" w:hAnsi="宋体"/>
          <w:color w:val="000000" w:themeColor="text1"/>
          <w:szCs w:val="18"/>
          <w:u w:val="single"/>
          <w14:textFill>
            <w14:solidFill>
              <w14:schemeClr w14:val="tx1"/>
            </w14:solidFill>
          </w14:textFill>
        </w:rPr>
        <w:t xml:space="preserve">                                                                                       </w:t>
      </w:r>
    </w:p>
    <w:p>
      <w:pPr>
        <w:rPr>
          <w:rFonts w:ascii="宋体" w:hAnsi="宋体"/>
          <w:color w:val="000000" w:themeColor="text1"/>
          <w:szCs w:val="18"/>
          <w:u w:val="single"/>
          <w14:textFill>
            <w14:solidFill>
              <w14:schemeClr w14:val="tx1"/>
            </w14:solidFill>
          </w14:textFill>
        </w:rPr>
      </w:pPr>
      <w:r>
        <w:rPr>
          <w:rFonts w:hint="eastAsia" w:ascii="宋体" w:hAnsi="宋体"/>
          <w:color w:val="000000" w:themeColor="text1"/>
          <w:kern w:val="28"/>
          <w:sz w:val="18"/>
          <w:szCs w:val="18"/>
          <w14:textFill>
            <w14:solidFill>
              <w14:schemeClr w14:val="tx1"/>
            </w14:solidFill>
          </w14:textFill>
        </w:rPr>
        <w:t>* 通信地址：</w:t>
      </w:r>
      <w:r>
        <w:rPr>
          <w:rFonts w:ascii="宋体" w:hAnsi="宋体"/>
          <w:color w:val="000000" w:themeColor="text1"/>
          <w:szCs w:val="18"/>
          <w:u w:val="single"/>
          <w14:textFill>
            <w14:solidFill>
              <w14:schemeClr w14:val="tx1"/>
            </w14:solidFill>
          </w14:textFill>
        </w:rPr>
        <w:t xml:space="preserve">  </w:t>
      </w:r>
      <w:r>
        <w:rPr>
          <w:rFonts w:hint="eastAsia" w:ascii="宋体" w:hAnsi="宋体"/>
          <w:color w:val="000000" w:themeColor="text1"/>
          <w:szCs w:val="18"/>
          <w:u w:val="single"/>
          <w14:textFill>
            <w14:solidFill>
              <w14:schemeClr w14:val="tx1"/>
            </w14:solidFill>
          </w14:textFill>
        </w:rPr>
        <w:t xml:space="preserve">                                                                            </w:t>
      </w:r>
      <w:r>
        <w:rPr>
          <w:rFonts w:ascii="宋体" w:hAnsi="宋体"/>
          <w:color w:val="000000" w:themeColor="text1"/>
          <w:szCs w:val="18"/>
          <w:u w:val="single"/>
          <w14:textFill>
            <w14:solidFill>
              <w14:schemeClr w14:val="tx1"/>
            </w14:solidFill>
          </w14:textFill>
        </w:rPr>
        <w:t xml:space="preserve">         </w:t>
      </w:r>
    </w:p>
    <w:p>
      <w:pPr>
        <w:pStyle w:val="2"/>
        <w:tabs>
          <w:tab w:val="clear" w:pos="720"/>
        </w:tabs>
        <w:spacing w:before="0" w:after="0" w:line="240" w:lineRule="auto"/>
        <w:ind w:left="309" w:right="4472"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经办人信息（与申请人为同一人，可不填写）</w:t>
      </w:r>
    </w:p>
    <w:p>
      <w:pPr>
        <w:ind w:right="422" w:rightChars="201"/>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姓名：</w:t>
      </w:r>
      <w:r>
        <w:rPr>
          <w:rFonts w:hint="eastAsia" w:ascii="宋体" w:hAnsi="宋体"/>
          <w:color w:val="000000" w:themeColor="text1"/>
          <w:sz w:val="18"/>
          <w:szCs w:val="18"/>
          <w:u w:val="single"/>
          <w14:textFill>
            <w14:solidFill>
              <w14:schemeClr w14:val="tx1"/>
            </w14:solidFill>
          </w14:textFill>
        </w:rPr>
        <w:t xml:space="preserve">    </w:t>
      </w:r>
      <w:r>
        <w:rPr>
          <w:rFonts w:ascii="宋体" w:hAnsi="宋体"/>
          <w:color w:val="000000" w:themeColor="text1"/>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 xml:space="preserve"> </w:t>
      </w:r>
      <w:r>
        <w:rPr>
          <w:rFonts w:ascii="宋体" w:hAnsi="宋体"/>
          <w:color w:val="000000" w:themeColor="text1"/>
          <w:sz w:val="18"/>
          <w:szCs w:val="18"/>
          <w14:textFill>
            <w14:solidFill>
              <w14:schemeClr w14:val="tx1"/>
            </w14:solidFill>
          </w14:textFill>
        </w:rPr>
        <w:t xml:space="preserve"> </w:t>
      </w:r>
      <w:r>
        <w:rPr>
          <w:rFonts w:hint="eastAsia"/>
          <w:color w:val="000000" w:themeColor="text1"/>
          <w:kern w:val="28"/>
          <w:sz w:val="18"/>
          <w:szCs w:val="18"/>
          <w14:textFill>
            <w14:solidFill>
              <w14:schemeClr w14:val="tx1"/>
            </w14:solidFill>
          </w14:textFill>
        </w:rPr>
        <w:t>手机号：</w:t>
      </w:r>
      <w:r>
        <w:rPr>
          <w:rFonts w:hint="eastAsia" w:ascii="宋体" w:hAnsi="宋体"/>
          <w:color w:val="000000" w:themeColor="text1"/>
          <w:sz w:val="18"/>
          <w:szCs w:val="18"/>
          <w:u w:val="single"/>
          <w14:textFill>
            <w14:solidFill>
              <w14:schemeClr w14:val="tx1"/>
            </w14:solidFill>
          </w14:textFill>
        </w:rPr>
        <w:t xml:space="preserve"> </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u w:val="single"/>
          <w14:textFill>
            <w14:solidFill>
              <w14:schemeClr w14:val="tx1"/>
            </w14:solidFill>
          </w14:textFill>
        </w:rPr>
        <w:t xml:space="preserve">                           </w:t>
      </w:r>
      <w:r>
        <w:rPr>
          <w:rFonts w:ascii="宋体" w:hAnsi="宋体"/>
          <w:color w:val="000000" w:themeColor="text1"/>
          <w:sz w:val="18"/>
          <w:szCs w:val="18"/>
          <w:u w:val="single"/>
          <w14:textFill>
            <w14:solidFill>
              <w14:schemeClr w14:val="tx1"/>
            </w14:solidFill>
          </w14:textFill>
        </w:rPr>
        <w:t xml:space="preserve">              </w:t>
      </w:r>
    </w:p>
    <w:p>
      <w:pPr>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证件类型：</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 xml:space="preserve"> </w:t>
      </w:r>
      <w:r>
        <w:rPr>
          <w:rFonts w:hint="eastAsia"/>
          <w:color w:val="000000" w:themeColor="text1"/>
          <w:kern w:val="28"/>
          <w:sz w:val="18"/>
          <w:szCs w:val="18"/>
          <w14:textFill>
            <w14:solidFill>
              <w14:schemeClr w14:val="tx1"/>
            </w14:solidFill>
          </w14:textFill>
        </w:rPr>
        <w:t>证件号：</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p>
    <w:p>
      <w:pPr>
        <w:pStyle w:val="2"/>
        <w:tabs>
          <w:tab w:val="clear" w:pos="720"/>
        </w:tabs>
        <w:spacing w:before="0" w:after="0" w:line="240" w:lineRule="auto"/>
        <w:ind w:left="309"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申请人银行账户信息</w:t>
      </w:r>
    </w:p>
    <w:p>
      <w:pPr>
        <w:ind w:right="422" w:rightChars="201"/>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银行账户名：</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14:textFill>
            <w14:solidFill>
              <w14:schemeClr w14:val="tx1"/>
            </w14:solidFill>
          </w14:textFill>
        </w:rPr>
        <w:t xml:space="preserve">  开户银行：</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p>
    <w:p>
      <w:pPr>
        <w:ind w:right="422" w:rightChars="201"/>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开户银行所在省份：</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14:textFill>
            <w14:solidFill>
              <w14:schemeClr w14:val="tx1"/>
            </w14:solidFill>
          </w14:textFill>
        </w:rPr>
        <w:t xml:space="preserve">  开户银行所在城市：</w:t>
      </w:r>
      <w:r>
        <w:rPr>
          <w:rFonts w:hint="eastAsia" w:ascii="宋体" w:hAnsi="宋体"/>
          <w:color w:val="000000" w:themeColor="text1"/>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p>
    <w:p>
      <w:pPr>
        <w:ind w:right="422" w:rightChars="201"/>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开户银行支行名称：</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14:textFill>
            <w14:solidFill>
              <w14:schemeClr w14:val="tx1"/>
            </w14:solidFill>
          </w14:textFill>
        </w:rPr>
        <w:t xml:space="preserve">  </w:t>
      </w:r>
      <w:r>
        <w:rPr>
          <w:rFonts w:hint="eastAsia"/>
          <w:color w:val="000000" w:themeColor="text1"/>
          <w:kern w:val="28"/>
          <w:sz w:val="18"/>
          <w:szCs w:val="18"/>
          <w14:textFill>
            <w14:solidFill>
              <w14:schemeClr w14:val="tx1"/>
            </w14:solidFill>
          </w14:textFill>
        </w:rPr>
        <w:t>个人银行账号：</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p>
    <w:p>
      <w:pPr>
        <w:pStyle w:val="2"/>
        <w:tabs>
          <w:tab w:val="clear" w:pos="720"/>
        </w:tabs>
        <w:spacing w:before="0" w:after="0" w:line="240" w:lineRule="auto"/>
        <w:ind w:left="309"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申请人声明</w:t>
      </w:r>
    </w:p>
    <w:tbl>
      <w:tblPr>
        <w:tblStyle w:val="8"/>
        <w:tblW w:w="10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1"/>
        <w:gridCol w:w="4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31" w:type="dxa"/>
          </w:tcPr>
          <w:p>
            <w:pPr>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申请人在此郑重声明：</w:t>
            </w:r>
          </w:p>
          <w:p>
            <w:pPr>
              <w:tabs>
                <w:tab w:val="left" w:pos="0"/>
              </w:tabs>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1、本人为办理证书事宜而提供的资料完全真实，经办人代为办理的，本人授权上述经办人办理数字证书事宜。本人愿意承担由于提供的资料虚假失实而导致的一切后果。</w:t>
            </w:r>
          </w:p>
          <w:p>
            <w:pPr>
              <w:tabs>
                <w:tab w:val="left" w:pos="360"/>
              </w:tabs>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2、本人已认真阅读并同意遵守</w:t>
            </w:r>
            <w:r>
              <w:rPr>
                <w:rFonts w:hint="eastAsia" w:ascii="仿宋_GB2312" w:hAnsi="宋体" w:eastAsia="仿宋_GB2312"/>
                <w:sz w:val="16"/>
                <w:szCs w:val="16"/>
              </w:rPr>
              <w:t>《沃通电子认证服务有限公司电子认证服务协议》</w:t>
            </w:r>
            <w:r>
              <w:rPr>
                <w:rFonts w:hint="eastAsia" w:ascii="仿宋_GB2312" w:hAnsi="宋体" w:eastAsia="仿宋_GB2312"/>
                <w:color w:val="000000" w:themeColor="text1"/>
                <w:sz w:val="16"/>
                <w:szCs w:val="16"/>
                <w14:textFill>
                  <w14:solidFill>
                    <w14:schemeClr w14:val="tx1"/>
                  </w14:solidFill>
                </w14:textFill>
              </w:rPr>
              <w:t>中的各项规定。在申请表上签字</w:t>
            </w:r>
            <w:r>
              <w:rPr>
                <w:rFonts w:ascii="仿宋_GB2312" w:hAnsi="宋体" w:eastAsia="仿宋_GB2312"/>
                <w:color w:val="000000" w:themeColor="text1"/>
                <w:sz w:val="16"/>
                <w:szCs w:val="16"/>
                <w14:textFill>
                  <w14:solidFill>
                    <w14:schemeClr w14:val="tx1"/>
                  </w14:solidFill>
                </w14:textFill>
              </w:rPr>
              <w:t>/</w:t>
            </w:r>
            <w:r>
              <w:rPr>
                <w:rFonts w:hint="eastAsia" w:ascii="仿宋_GB2312" w:hAnsi="宋体" w:eastAsia="仿宋_GB2312"/>
                <w:color w:val="000000" w:themeColor="text1"/>
                <w:sz w:val="16"/>
                <w:szCs w:val="16"/>
                <w14:textFill>
                  <w14:solidFill>
                    <w14:schemeClr w14:val="tx1"/>
                  </w14:solidFill>
                </w14:textFill>
              </w:rPr>
              <w:t>盖章即表明接受该协议的约束。</w:t>
            </w:r>
          </w:p>
          <w:p>
            <w:pPr>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3、本人已阅读、充分知晓、同意《办理数字证书风险知情书》所载内容。</w:t>
            </w:r>
          </w:p>
          <w:p>
            <w:pPr>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b/>
                <w:bCs/>
                <w:color w:val="000000" w:themeColor="text1"/>
                <w:sz w:val="16"/>
                <w:szCs w:val="16"/>
                <w14:textFill>
                  <w14:solidFill>
                    <w14:schemeClr w14:val="tx1"/>
                  </w14:solidFill>
                </w14:textFill>
              </w:rPr>
              <w:t>4、本人自愿授权工商、公安等执法机关在有需要调用本人申请资料原件以便调查。</w:t>
            </w:r>
            <w:r>
              <w:rPr>
                <w:rFonts w:hint="eastAsia" w:ascii="华文楷体" w:hAnsi="华文楷体" w:eastAsia="华文楷体"/>
                <w:b/>
                <w:bCs/>
                <w:color w:val="000000" w:themeColor="text1"/>
                <w:sz w:val="16"/>
                <w:szCs w:val="16"/>
                <w14:textFill>
                  <w14:solidFill>
                    <w14:schemeClr w14:val="tx1"/>
                  </w14:solidFill>
                </w14:textFill>
              </w:rPr>
              <w:t xml:space="preserve"> </w:t>
            </w:r>
            <w:r>
              <w:rPr>
                <w:rFonts w:hint="eastAsia" w:ascii="华文楷体" w:hAnsi="华文楷体" w:eastAsia="华文楷体"/>
                <w:b/>
                <w:bCs/>
                <w:color w:val="000000" w:themeColor="text1"/>
                <w:sz w:val="15"/>
                <w:szCs w:val="15"/>
                <w14:textFill>
                  <w14:solidFill>
                    <w14:schemeClr w14:val="tx1"/>
                  </w14:solidFill>
                </w14:textFill>
              </w:rPr>
              <w:t xml:space="preserve"> </w:t>
            </w:r>
            <w:r>
              <w:rPr>
                <w:rFonts w:ascii="华文楷体" w:hAnsi="华文楷体" w:eastAsia="华文楷体"/>
                <w:b/>
                <w:bCs/>
                <w:color w:val="000000" w:themeColor="text1"/>
                <w:szCs w:val="18"/>
                <w14:textFill>
                  <w14:solidFill>
                    <w14:schemeClr w14:val="tx1"/>
                  </w14:solidFill>
                </w14:textFill>
              </w:rPr>
              <w:t xml:space="preserve"> </w:t>
            </w:r>
            <w:r>
              <w:rPr>
                <w:rFonts w:ascii="华文楷体" w:hAnsi="华文楷体" w:eastAsia="华文楷体"/>
                <w:b/>
                <w:bCs/>
                <w:color w:val="000000" w:themeColor="text1"/>
                <w:szCs w:val="21"/>
                <w14:textFill>
                  <w14:solidFill>
                    <w14:schemeClr w14:val="tx1"/>
                  </w14:solidFill>
                </w14:textFill>
              </w:rPr>
              <w:t xml:space="preserve">                                </w:t>
            </w:r>
          </w:p>
        </w:tc>
        <w:tc>
          <w:tcPr>
            <w:tcW w:w="4284" w:type="dxa"/>
          </w:tcPr>
          <w:p>
            <w:pPr>
              <w:spacing w:line="48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申请人签名：                   </w:t>
            </w:r>
          </w:p>
          <w:p>
            <w:pPr>
              <w:pStyle w:val="15"/>
              <w:ind w:left="0" w:leftChars="0" w:firstLine="0" w:firstLineChars="0"/>
              <w:rPr>
                <w:rFonts w:asci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申请单位（公章）：</w:t>
            </w:r>
          </w:p>
          <w:p>
            <w:pPr>
              <w:pStyle w:val="15"/>
              <w:ind w:right="36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15"/>
              <w:ind w:right="360" w:firstLine="1495" w:firstLineChars="831"/>
              <w:rPr>
                <w:color w:val="000000" w:themeColor="text1"/>
                <w14:textFill>
                  <w14:solidFill>
                    <w14:schemeClr w14:val="tx1"/>
                  </w14:solidFill>
                </w14:textFill>
              </w:rPr>
            </w:pPr>
          </w:p>
          <w:p>
            <w:pPr>
              <w:pStyle w:val="15"/>
              <w:ind w:right="360" w:firstLine="1495" w:firstLineChars="831"/>
              <w:rPr>
                <w:color w:val="000000" w:themeColor="text1"/>
                <w14:textFill>
                  <w14:solidFill>
                    <w14:schemeClr w14:val="tx1"/>
                  </w14:solidFill>
                </w14:textFill>
              </w:rPr>
            </w:pPr>
          </w:p>
          <w:p>
            <w:pPr>
              <w:pStyle w:val="15"/>
              <w:ind w:left="0" w:leftChars="0" w:right="360" w:firstLine="0" w:firstLineChars="0"/>
              <w:jc w:val="left"/>
              <w:rPr>
                <w:rFonts w:ascii="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申请日期：</w:t>
            </w:r>
          </w:p>
        </w:tc>
      </w:tr>
    </w:tbl>
    <w:p>
      <w:pPr>
        <w:pStyle w:val="2"/>
        <w:tabs>
          <w:tab w:val="clear" w:pos="720"/>
        </w:tabs>
        <w:spacing w:before="0" w:after="0" w:line="240" w:lineRule="auto"/>
        <w:ind w:left="309" w:hanging="307" w:hangingChars="171"/>
        <w:rPr>
          <w:sz w:val="18"/>
          <w:szCs w:val="18"/>
        </w:rPr>
      </w:pPr>
      <w:r>
        <w:rPr>
          <w:rFonts w:hint="eastAsia"/>
          <w:sz w:val="18"/>
          <w:szCs w:val="18"/>
        </w:rPr>
        <w:t>受理审批（受理单位填写）</w:t>
      </w:r>
    </w:p>
    <w:tbl>
      <w:tblPr>
        <w:tblStyle w:val="8"/>
        <w:tblW w:w="10284"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028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restart"/>
            <w:tcBorders>
              <w:bottom w:val="single" w:color="auto" w:sz="4" w:space="0"/>
            </w:tcBorders>
            <w:vAlign w:val="center"/>
          </w:tcPr>
          <w:p>
            <w:pPr>
              <w:pStyle w:val="4"/>
              <w:jc w:val="both"/>
            </w:pPr>
          </w:p>
          <w:p>
            <w:pPr>
              <w:pStyle w:val="4"/>
              <w:jc w:val="both"/>
            </w:pPr>
            <w:r>
              <w:rPr>
                <w:rFonts w:hint="eastAsia"/>
              </w:rPr>
              <w:t xml:space="preserve">证书业务操作员签名：              </w:t>
            </w:r>
          </w:p>
          <w:p>
            <w:pPr>
              <w:pStyle w:val="4"/>
              <w:snapToGrid w:val="0"/>
              <w:spacing w:before="0" w:after="0" w:line="240" w:lineRule="atLeast"/>
              <w:jc w:val="both"/>
            </w:pPr>
            <w:r>
              <w:t xml:space="preserve">              </w:t>
            </w:r>
          </w:p>
          <w:p/>
          <w:p>
            <w:pPr>
              <w:pStyle w:val="4"/>
              <w:spacing w:before="0" w:after="0" w:line="360" w:lineRule="auto"/>
              <w:ind w:right="180"/>
              <w:jc w:val="center"/>
            </w:pPr>
            <w:r>
              <w:rPr>
                <w:rFonts w:hint="eastAsia"/>
              </w:rPr>
              <w:t xml:space="preserve">                                          受理日期：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continue"/>
            <w:tcBorders>
              <w:bottom w:val="single" w:color="auto" w:sz="4" w:space="0"/>
            </w:tcBorders>
            <w:vAlign w:val="center"/>
          </w:tcPr>
          <w:p>
            <w:pPr>
              <w:pStyle w:val="4"/>
              <w:spacing w:before="0" w:after="0" w:line="360" w:lineRule="auto"/>
              <w:ind w:right="360"/>
              <w:jc w:val="righ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continue"/>
            <w:tcBorders>
              <w:bottom w:val="single" w:color="auto" w:sz="4" w:space="0"/>
            </w:tcBorders>
            <w:vAlign w:val="center"/>
          </w:tcPr>
          <w:p>
            <w:pPr>
              <w:pStyle w:val="4"/>
              <w:spacing w:before="0" w:after="0" w:line="360" w:lineRule="auto"/>
              <w:ind w:right="360"/>
              <w:jc w:val="righ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continue"/>
            <w:vAlign w:val="center"/>
          </w:tcPr>
          <w:p>
            <w:pPr>
              <w:pStyle w:val="4"/>
              <w:spacing w:before="0" w:after="0" w:line="360" w:lineRule="auto"/>
              <w:ind w:right="360"/>
              <w:jc w:val="right"/>
            </w:pPr>
          </w:p>
        </w:tc>
      </w:tr>
    </w:tbl>
    <w:p>
      <w:pPr>
        <w:pStyle w:val="15"/>
        <w:spacing w:line="360" w:lineRule="auto"/>
        <w:ind w:firstLine="0"/>
        <w:jc w:val="center"/>
        <w:rPr>
          <w:b/>
          <w:bCs/>
          <w:sz w:val="24"/>
        </w:rPr>
      </w:pPr>
    </w:p>
    <w:p>
      <w:pPr>
        <w:pStyle w:val="15"/>
        <w:spacing w:line="360" w:lineRule="auto"/>
        <w:ind w:firstLine="0"/>
        <w:jc w:val="center"/>
        <w:rPr>
          <w:b/>
          <w:bCs/>
          <w:sz w:val="24"/>
        </w:rPr>
      </w:pPr>
    </w:p>
    <w:p>
      <w:pPr>
        <w:pStyle w:val="15"/>
        <w:spacing w:line="360" w:lineRule="auto"/>
        <w:ind w:firstLine="0"/>
        <w:jc w:val="center"/>
        <w:rPr>
          <w:b/>
          <w:bCs/>
          <w:sz w:val="24"/>
        </w:rPr>
      </w:pPr>
    </w:p>
    <w:p>
      <w:pPr>
        <w:pStyle w:val="15"/>
        <w:spacing w:line="360" w:lineRule="auto"/>
        <w:ind w:firstLine="0"/>
        <w:jc w:val="center"/>
        <w:rPr>
          <w:b/>
          <w:bCs/>
          <w:sz w:val="24"/>
        </w:rPr>
      </w:pPr>
    </w:p>
    <w:p>
      <w:pPr>
        <w:pStyle w:val="15"/>
        <w:spacing w:line="360" w:lineRule="auto"/>
        <w:ind w:firstLine="0"/>
        <w:jc w:val="center"/>
        <w:rPr>
          <w:b/>
          <w:bCs/>
          <w:sz w:val="24"/>
        </w:rPr>
      </w:pPr>
    </w:p>
    <w:p>
      <w:pPr>
        <w:pStyle w:val="7"/>
        <w:keepNext w:val="0"/>
        <w:keepLines w:val="0"/>
        <w:widowControl w:val="0"/>
        <w:suppressLineNumbers w:val="0"/>
        <w:spacing w:before="0" w:beforeAutospacing="0" w:after="0" w:afterAutospacing="0" w:line="360" w:lineRule="auto"/>
        <w:ind w:left="0" w:right="0" w:firstLine="0"/>
        <w:jc w:val="center"/>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沃通电子认证服务有限公司电子认证服务协议</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电子认证服务有限公司（以下简称“沃通公司”），是依法设立的第三方电子认证服务机构，获得国家工业和信息化部颁发《电子认证服务许可证》、国家密码管理局颁发《电子认证服务使用密码许可证》、获批电子政务电子认证服务资质。</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其中，本协议中的沃通公司授权的注册机构是指被沃通公司正式授权并符合沃通公司规定的标准和流程的机构，负责执行与电子认证服务相关的特定职能，包括但不限于用户身份信息的采集、审核、数字证书的制作及管理。这些机构必须遵守沃通公司设定的安全操作流程、CPS以及适用的法律法规，并接受沃通公司的持续监督、管理和审计，以确保服务的质量、安全性和合规性。</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本协议中的数字证书是由沃通公司及其授权公司签发的包含数字证书使用者身份信息和公开密钥的电子文件。</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本协议中的用户指数字证书持有人以及申请使用数字证书的实体。</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沃通电子认证服务有限公司电子认证服务协议》（简称“本协议”）由用户与沃通公司共同缔结，本协议具有合同效力。请用户务必审慎阅读、充分理解各条款内容，特别是免除或者限制沃通公司责任的条款、对用户权利进行限制的条款以及约定争议解决方式和司法管辖的条款。前述免责、限制及争议解决方式和管辖条款会以加粗方式提示用户注意，用户对该等条款的确认将可能导致在特定情况下的被动、不便及损失，请用户在签署本协议之前再次阅读前述条款。双方确认前述条款并非属于《中华人民共和国民法典》第四百九十七条规定的无效条款，并同意该条款的合法性及有效性。用户须同意接受本协议所有服务条款，才能继续申请或使用沃通公司提供服务的数字证书。</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沃通公司制定《沃通电子认证服务有限公司电子认证服务协议》，一旦申请使用沃通公司电子认证服务，即表示用户同意接受并愿意遵守本协议的所有条款。若不同意本协议全部或部分条款，请勿申请使用数字证书。用户一旦完成数字证书的下载或初次使用，即表明同意接受并愿意遵守本协议的所有条款。</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用户的权利和义务</w:t>
      </w:r>
    </w:p>
    <w:p>
      <w:pPr>
        <w:pStyle w:val="7"/>
        <w:keepNext w:val="0"/>
        <w:keepLines w:val="0"/>
        <w:widowControl w:val="0"/>
        <w:numPr>
          <w:ilvl w:val="0"/>
          <w:numId w:val="3"/>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用户有权要求沃通公司按照本协议、《沃通公司电子认证业务规则》和《沃通公司电子政务电子认证业务规则》(以下统称“</w:t>
      </w:r>
      <w:r>
        <w:rPr>
          <w:rFonts w:hint="default" w:ascii="仿宋_GB2312" w:hAnsi="宋体" w:eastAsia="仿宋_GB2312" w:cs="Times New Roman"/>
          <w:kern w:val="2"/>
          <w:sz w:val="18"/>
          <w:szCs w:val="18"/>
          <w:lang w:val="en-US" w:eastAsia="zh-CN" w:bidi="ar"/>
          <w:woUserID w:val="1"/>
        </w:rPr>
        <w:t>CPS</w:t>
      </w:r>
      <w:r>
        <w:rPr>
          <w:rFonts w:hint="default" w:ascii="仿宋_GB2312" w:hAnsi="宋体" w:eastAsia="仿宋_GB2312" w:cs="仿宋_GB2312"/>
          <w:kern w:val="2"/>
          <w:sz w:val="18"/>
          <w:szCs w:val="18"/>
          <w:lang w:val="en-US" w:eastAsia="zh-CN" w:bidi="ar"/>
          <w:woUserID w:val="1"/>
        </w:rPr>
        <w:t>”)之规定提供电子认证服务。</w:t>
      </w:r>
    </w:p>
    <w:p>
      <w:pPr>
        <w:pStyle w:val="7"/>
        <w:keepNext w:val="0"/>
        <w:keepLines w:val="0"/>
        <w:widowControl w:val="0"/>
        <w:numPr>
          <w:ilvl w:val="0"/>
          <w:numId w:val="3"/>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val="0"/>
          <w:kern w:val="2"/>
          <w:sz w:val="18"/>
          <w:szCs w:val="18"/>
          <w:lang w:val="en-US" w:eastAsia="zh-CN" w:bidi="ar"/>
          <w:woUserID w:val="1"/>
        </w:rPr>
        <w:t>用户申请数字证书，应依法提供真实、完整和准确的信息及证明材料</w:t>
      </w:r>
      <w:r>
        <w:rPr>
          <w:rFonts w:hint="default" w:ascii="仿宋_GB2312" w:hAnsi="宋体" w:eastAsia="仿宋_GB2312" w:cs="仿宋_GB2312"/>
          <w:kern w:val="2"/>
          <w:sz w:val="18"/>
          <w:szCs w:val="18"/>
          <w:lang w:val="en-US" w:eastAsia="zh-CN" w:bidi="ar"/>
          <w:woUserID w:val="1"/>
        </w:rPr>
        <w:t>，并在发生变更之日起</w:t>
      </w:r>
      <w:r>
        <w:rPr>
          <w:rFonts w:hint="default" w:ascii="仿宋_GB2312" w:hAnsi="宋体" w:eastAsia="仿宋_GB2312" w:cs="仿宋_GB2312"/>
          <w:b/>
          <w:bCs/>
          <w:kern w:val="2"/>
          <w:sz w:val="18"/>
          <w:szCs w:val="18"/>
          <w:lang w:val="en-US" w:eastAsia="zh-CN" w:bidi="ar"/>
          <w:woUserID w:val="1"/>
        </w:rPr>
        <w:t>两个自然日</w:t>
      </w:r>
      <w:r>
        <w:rPr>
          <w:rFonts w:hint="default" w:ascii="仿宋_GB2312" w:hAnsi="宋体" w:eastAsia="仿宋_GB2312" w:cs="仿宋_GB2312"/>
          <w:kern w:val="2"/>
          <w:sz w:val="18"/>
          <w:szCs w:val="18"/>
          <w:lang w:val="en-US" w:eastAsia="zh-CN" w:bidi="ar"/>
          <w:woUserID w:val="1"/>
        </w:rPr>
        <w:t>内书面通知沃通公司或其授权的注册机构</w:t>
      </w:r>
      <w:r>
        <w:rPr>
          <w:rFonts w:hint="default" w:ascii="仿宋_GB2312" w:hAnsi="宋体" w:eastAsia="仿宋_GB2312" w:cs="Times New Roman"/>
          <w:kern w:val="2"/>
          <w:sz w:val="18"/>
          <w:szCs w:val="18"/>
          <w:lang w:val="en-US" w:eastAsia="zh-CN" w:bidi="ar"/>
          <w:woUserID w:val="1"/>
        </w:rPr>
        <w:t xml:space="preserve">, </w:t>
      </w:r>
      <w:r>
        <w:rPr>
          <w:rFonts w:hint="default" w:ascii="仿宋_GB2312" w:hAnsi="宋体" w:eastAsia="仿宋_GB2312" w:cs="仿宋_GB2312"/>
          <w:b/>
          <w:bCs/>
          <w:kern w:val="2"/>
          <w:sz w:val="18"/>
          <w:szCs w:val="18"/>
          <w:lang w:val="en-US" w:eastAsia="zh-CN" w:bidi="ar"/>
          <w:woUserID w:val="1"/>
        </w:rPr>
        <w:t>如因故意或过失未提供真实、完整和准确的信息，或提供其非法获取的相关信息及资料、或发生变更后未在上述时限内书面通知沃通公司或其授权的注册机构，导致签发证书错误，造成相关各方损失的，由用户承担相关责任。</w:t>
      </w:r>
    </w:p>
    <w:p>
      <w:pPr>
        <w:pStyle w:val="7"/>
        <w:keepNext w:val="0"/>
        <w:keepLines w:val="0"/>
        <w:widowControl w:val="0"/>
        <w:numPr>
          <w:ilvl w:val="0"/>
          <w:numId w:val="3"/>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val="0"/>
          <w:kern w:val="2"/>
          <w:sz w:val="18"/>
          <w:szCs w:val="18"/>
          <w:lang w:val="en-US" w:eastAsia="zh-CN" w:bidi="ar"/>
          <w:woUserID w:val="1"/>
        </w:rPr>
        <w:t>在使用自己的密钥或数字证书时，应当使用可依赖、安全的系统。</w:t>
      </w:r>
    </w:p>
    <w:p>
      <w:pPr>
        <w:pStyle w:val="7"/>
        <w:keepNext w:val="0"/>
        <w:keepLines w:val="0"/>
        <w:widowControl w:val="0"/>
        <w:numPr>
          <w:ilvl w:val="0"/>
          <w:numId w:val="3"/>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用户对数字证书的使用必须符合中国相关法律法规、本协议和</w:t>
      </w:r>
      <w:r>
        <w:rPr>
          <w:rFonts w:hint="default" w:ascii="仿宋_GB2312" w:hAnsi="宋体" w:eastAsia="仿宋_GB2312" w:cs="Times New Roman"/>
          <w:kern w:val="2"/>
          <w:sz w:val="18"/>
          <w:szCs w:val="18"/>
          <w:lang w:val="en-US" w:eastAsia="zh-CN" w:bidi="ar"/>
          <w:woUserID w:val="1"/>
        </w:rPr>
        <w:t>CPS，并对使用数字证书的行为负责</w:t>
      </w:r>
      <w:r>
        <w:rPr>
          <w:rFonts w:hint="default" w:ascii="仿宋_GB2312" w:hAnsi="宋体" w:eastAsia="仿宋_GB2312" w:cs="仿宋_GB2312"/>
          <w:kern w:val="2"/>
          <w:sz w:val="18"/>
          <w:szCs w:val="18"/>
          <w:lang w:val="en-US" w:eastAsia="zh-CN" w:bidi="ar"/>
          <w:woUserID w:val="1"/>
        </w:rPr>
        <w:t>。</w:t>
      </w:r>
    </w:p>
    <w:p>
      <w:pPr>
        <w:pStyle w:val="7"/>
        <w:keepNext w:val="0"/>
        <w:keepLines w:val="0"/>
        <w:widowControl w:val="0"/>
        <w:numPr>
          <w:ilvl w:val="0"/>
          <w:numId w:val="3"/>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b/>
          <w:bCs w:val="0"/>
          <w:kern w:val="2"/>
          <w:sz w:val="18"/>
          <w:szCs w:val="18"/>
          <w:lang w:val="en-US" w:eastAsia="zh-CN" w:bidi="ar"/>
          <w:woUserID w:val="1"/>
        </w:rPr>
        <w:t>必须在证书有效期内使用该证书，不得使用已失密或可能失密、已过期、被中止或被撤销的数字证书。</w:t>
      </w:r>
    </w:p>
    <w:p>
      <w:pPr>
        <w:pStyle w:val="7"/>
        <w:keepNext w:val="0"/>
        <w:keepLines w:val="0"/>
        <w:widowControl w:val="0"/>
        <w:numPr>
          <w:ilvl w:val="0"/>
          <w:numId w:val="3"/>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在证书到期或被撤销时，用户应立即停止使用所有与证书中公钥相对应的私钥。</w:t>
      </w:r>
    </w:p>
    <w:p>
      <w:pPr>
        <w:pStyle w:val="7"/>
        <w:keepNext w:val="0"/>
        <w:keepLines w:val="0"/>
        <w:widowControl w:val="0"/>
        <w:numPr>
          <w:ilvl w:val="0"/>
          <w:numId w:val="3"/>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妥善保管数字证书和密码口令，不得泄漏、转让、转借或转用。因泄露、转让、转借或转用而产生的相关后果应当由用户自行承担，并由用户对转让、转借或转用的第三方承担连带责任。</w:t>
      </w:r>
    </w:p>
    <w:p>
      <w:pPr>
        <w:pStyle w:val="7"/>
        <w:keepNext w:val="0"/>
        <w:keepLines w:val="0"/>
        <w:widowControl w:val="0"/>
        <w:suppressLineNumbers w:val="0"/>
        <w:spacing w:before="0" w:beforeAutospacing="0" w:after="0" w:afterAutospacing="0" w:line="260" w:lineRule="exact"/>
        <w:ind w:left="0" w:right="0" w:firstLine="0" w:firstLineChars="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Times New Roman"/>
          <w:b/>
          <w:bCs w:val="0"/>
          <w:kern w:val="2"/>
          <w:sz w:val="18"/>
          <w:szCs w:val="18"/>
          <w:lang w:val="en-US" w:eastAsia="zh-CN" w:bidi="ar"/>
          <w:woUserID w:val="1"/>
        </w:rPr>
        <w:t>8.</w:t>
      </w:r>
      <w:r>
        <w:rPr>
          <w:rFonts w:hint="default" w:ascii="仿宋_GB2312" w:hAnsi="宋体" w:eastAsia="仿宋_GB2312" w:cs="仿宋_GB2312"/>
          <w:b/>
          <w:bCs w:val="0"/>
          <w:kern w:val="2"/>
          <w:sz w:val="18"/>
          <w:szCs w:val="18"/>
          <w:lang w:val="en-US" w:eastAsia="zh-CN" w:bidi="ar"/>
          <w:woUserID w:val="1"/>
        </w:rPr>
        <w:t>知悉数字证书已经失密或者可能已经失密时，应当及时告知</w:t>
      </w:r>
      <w:r>
        <w:rPr>
          <w:rFonts w:hint="default" w:ascii="仿宋_GB2312" w:hAnsi="宋体" w:eastAsia="仿宋_GB2312" w:cs="Times New Roman"/>
          <w:b/>
          <w:bCs w:val="0"/>
          <w:kern w:val="2"/>
          <w:sz w:val="18"/>
          <w:szCs w:val="18"/>
          <w:lang w:val="en-US" w:eastAsia="zh-CN" w:bidi="ar"/>
          <w:woUserID w:val="1"/>
        </w:rPr>
        <w:t xml:space="preserve"> </w:t>
      </w:r>
      <w:r>
        <w:rPr>
          <w:rFonts w:hint="default" w:ascii="仿宋_GB2312" w:hAnsi="宋体" w:eastAsia="仿宋_GB2312" w:cs="仿宋_GB2312"/>
          <w:b/>
          <w:bCs w:val="0"/>
          <w:kern w:val="2"/>
          <w:sz w:val="18"/>
          <w:szCs w:val="18"/>
          <w:lang w:val="en-US" w:eastAsia="zh-CN" w:bidi="ar"/>
          <w:woUserID w:val="1"/>
        </w:rPr>
        <w:t>CA 机构及相关各方，并终止使用该数字证书。</w:t>
      </w:r>
    </w:p>
    <w:p>
      <w:pPr>
        <w:pStyle w:val="7"/>
        <w:keepNext w:val="0"/>
        <w:keepLines w:val="0"/>
        <w:widowControl w:val="0"/>
        <w:suppressLineNumbers w:val="0"/>
        <w:spacing w:before="0" w:beforeAutospacing="0" w:after="0" w:afterAutospacing="0" w:line="260" w:lineRule="exact"/>
        <w:ind w:left="0" w:right="0" w:firstLine="0" w:firstLineChars="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Times New Roman"/>
          <w:b/>
          <w:bCs w:val="0"/>
          <w:kern w:val="2"/>
          <w:sz w:val="18"/>
          <w:szCs w:val="18"/>
          <w:lang w:val="en-US" w:eastAsia="zh-CN" w:bidi="ar"/>
          <w:woUserID w:val="1"/>
        </w:rPr>
        <w:t>9</w:t>
      </w:r>
      <w:r>
        <w:rPr>
          <w:rFonts w:hint="default" w:ascii="仿宋_GB2312" w:hAnsi="宋体" w:eastAsia="仿宋_GB2312" w:cs="仿宋_GB2312"/>
          <w:b/>
          <w:bCs w:val="0"/>
          <w:kern w:val="2"/>
          <w:sz w:val="18"/>
          <w:szCs w:val="18"/>
          <w:lang w:val="en-US" w:eastAsia="zh-CN" w:bidi="ar"/>
          <w:woUserID w:val="1"/>
        </w:rPr>
        <w:t>.按时交纳数字证书服务费用。</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沃通公司的权利和义务</w:t>
      </w:r>
    </w:p>
    <w:p>
      <w:pPr>
        <w:pStyle w:val="7"/>
        <w:keepNext w:val="0"/>
        <w:keepLines w:val="0"/>
        <w:widowControl w:val="0"/>
        <w:numPr>
          <w:ilvl w:val="0"/>
          <w:numId w:val="4"/>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沃通公司或其授权的注册机构有权不予受理用户未明确说明证书用途或无正当证书用途的申请，有权拒绝未通过最终审核的申请。</w:t>
      </w:r>
    </w:p>
    <w:p>
      <w:pPr>
        <w:pStyle w:val="7"/>
        <w:keepNext w:val="0"/>
        <w:keepLines w:val="0"/>
        <w:widowControl w:val="0"/>
        <w:numPr>
          <w:ilvl w:val="0"/>
          <w:numId w:val="4"/>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沃通公司或其授权的注册机构根据沃通公司安全操作流程要求以及</w:t>
      </w:r>
      <w:r>
        <w:rPr>
          <w:rFonts w:hint="default" w:ascii="仿宋_GB2312" w:hAnsi="宋体" w:eastAsia="仿宋_GB2312" w:cs="Times New Roman"/>
          <w:b/>
          <w:bCs/>
          <w:kern w:val="2"/>
          <w:sz w:val="18"/>
          <w:szCs w:val="18"/>
          <w:lang w:val="en-US" w:eastAsia="zh-CN" w:bidi="ar"/>
          <w:woUserID w:val="1"/>
        </w:rPr>
        <w:t>CPS进行签发和管理数字证书，不对用户、依赖方或其他任何第三方因</w:t>
      </w:r>
      <w:r>
        <w:rPr>
          <w:rFonts w:hint="default" w:ascii="仿宋_GB2312" w:hAnsi="宋体" w:eastAsia="仿宋_GB2312" w:cs="仿宋_GB2312"/>
          <w:b/>
          <w:bCs/>
          <w:kern w:val="2"/>
          <w:sz w:val="18"/>
          <w:szCs w:val="18"/>
          <w:lang w:val="en-US" w:eastAsia="zh-CN" w:bidi="ar"/>
          <w:woUserID w:val="1"/>
        </w:rPr>
        <w:t>未遵守沃通公司安全操作流程要求而使用或依赖该证书而造成的任何损失承担责任。</w:t>
      </w:r>
    </w:p>
    <w:p>
      <w:pPr>
        <w:pStyle w:val="7"/>
        <w:keepNext w:val="0"/>
        <w:keepLines w:val="0"/>
        <w:widowControl w:val="0"/>
        <w:numPr>
          <w:ilvl w:val="0"/>
          <w:numId w:val="4"/>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沃通公司严格按照</w:t>
      </w:r>
      <w:r>
        <w:rPr>
          <w:rFonts w:hint="default" w:ascii="仿宋_GB2312" w:hAnsi="宋体" w:eastAsia="仿宋_GB2312" w:cs="Times New Roman"/>
          <w:kern w:val="2"/>
          <w:sz w:val="18"/>
          <w:szCs w:val="18"/>
          <w:lang w:val="en-US" w:eastAsia="zh-CN" w:bidi="ar"/>
          <w:woUserID w:val="1"/>
        </w:rPr>
        <w:t>CPS</w:t>
      </w:r>
      <w:r>
        <w:rPr>
          <w:rFonts w:hint="default" w:ascii="仿宋_GB2312" w:hAnsi="宋体" w:eastAsia="仿宋_GB2312" w:cs="仿宋_GB2312"/>
          <w:kern w:val="2"/>
          <w:sz w:val="18"/>
          <w:szCs w:val="18"/>
          <w:lang w:val="en-US" w:eastAsia="zh-CN" w:bidi="ar"/>
          <w:woUserID w:val="1"/>
        </w:rPr>
        <w:t>存储并采取有效措施保护用户提交的信息、资料。</w:t>
      </w:r>
    </w:p>
    <w:p>
      <w:pPr>
        <w:pStyle w:val="7"/>
        <w:keepNext w:val="0"/>
        <w:keepLines w:val="0"/>
        <w:widowControl w:val="0"/>
        <w:numPr>
          <w:ilvl w:val="0"/>
          <w:numId w:val="4"/>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沃通公司承诺，在现有的技术条件下，由沃通公司签发的数字证书能够有效防止被伪造、篡改。如经确认确属沃通公司责任，沃通公司承担赔偿责任，且以</w:t>
      </w:r>
      <w:r>
        <w:rPr>
          <w:rFonts w:hint="default" w:ascii="仿宋_GB2312" w:hAnsi="宋体" w:eastAsia="仿宋_GB2312" w:cs="Times New Roman"/>
          <w:b/>
          <w:bCs/>
          <w:kern w:val="2"/>
          <w:sz w:val="18"/>
          <w:szCs w:val="18"/>
          <w:lang w:val="en-US" w:eastAsia="zh-CN" w:bidi="ar"/>
          <w:woUserID w:val="1"/>
        </w:rPr>
        <w:t>CPS</w:t>
      </w:r>
      <w:r>
        <w:rPr>
          <w:rFonts w:hint="default" w:ascii="仿宋_GB2312" w:hAnsi="宋体" w:eastAsia="仿宋_GB2312" w:cs="仿宋_GB2312"/>
          <w:b/>
          <w:bCs/>
          <w:kern w:val="2"/>
          <w:sz w:val="18"/>
          <w:szCs w:val="18"/>
          <w:lang w:val="en-US" w:eastAsia="zh-CN" w:bidi="ar"/>
          <w:woUserID w:val="1"/>
        </w:rPr>
        <w:t>之规定为赔偿责任上限。</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申请</w:t>
      </w:r>
    </w:p>
    <w:p>
      <w:pPr>
        <w:pStyle w:val="7"/>
        <w:keepNext w:val="0"/>
        <w:keepLines w:val="0"/>
        <w:widowControl w:val="0"/>
        <w:numPr>
          <w:ilvl w:val="0"/>
          <w:numId w:val="5"/>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用户为申请办理数字证书、使用电子认证服务等目的，需向沃通公司提交相应用户信息和证明材料。</w:t>
      </w:r>
    </w:p>
    <w:p>
      <w:pPr>
        <w:pStyle w:val="7"/>
        <w:keepNext w:val="0"/>
        <w:keepLines w:val="0"/>
        <w:widowControl w:val="0"/>
        <w:numPr>
          <w:ilvl w:val="0"/>
          <w:numId w:val="5"/>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沃通公司或其授权的注册机构作为证书业务受理单位和服务支持单位，负责用户的信息录入、身份审核和证书制作工作，应完全遵守沃通公司安全操作流程进行用户身份审核和证书制作。</w:t>
      </w:r>
    </w:p>
    <w:p>
      <w:pPr>
        <w:pStyle w:val="7"/>
        <w:keepNext w:val="0"/>
        <w:keepLines w:val="0"/>
        <w:widowControl w:val="0"/>
        <w:numPr>
          <w:ilvl w:val="0"/>
          <w:numId w:val="5"/>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用户在获得数字证书时应及时验证此证书所匹配的信息，如无异议则视为接受证书。</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使用</w:t>
      </w:r>
    </w:p>
    <w:p>
      <w:pPr>
        <w:pStyle w:val="7"/>
        <w:keepNext w:val="0"/>
        <w:keepLines w:val="0"/>
        <w:widowControl w:val="0"/>
        <w:numPr>
          <w:ilvl w:val="0"/>
          <w:numId w:val="6"/>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用户应知悉数字证书可用于电子签名，使用证书进行电子签名符合《电子签名法》规定的可靠的电子签名，与手写签名或盖章具有同等法律效力，由此产生的全部法律责任应由签名用户承担。</w:t>
      </w:r>
    </w:p>
    <w:p>
      <w:pPr>
        <w:pStyle w:val="7"/>
        <w:keepNext w:val="0"/>
        <w:keepLines w:val="0"/>
        <w:widowControl w:val="0"/>
        <w:numPr>
          <w:ilvl w:val="0"/>
          <w:numId w:val="6"/>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沃通公司签发的数字证书的密钥用法在证书的扩展项中进行了限制，用户使用数字证书的行为应符合该限制。</w:t>
      </w:r>
    </w:p>
    <w:p>
      <w:pPr>
        <w:pStyle w:val="7"/>
        <w:keepNext w:val="0"/>
        <w:keepLines w:val="0"/>
        <w:widowControl w:val="0"/>
        <w:numPr>
          <w:ilvl w:val="0"/>
          <w:numId w:val="6"/>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用户应当妥善保管沃通公司签发的数字证书、私钥、保护密码的安全，不得泄露或交付他人。用户知悉或应当知悉证书私钥、保护密码已经或可能泄露、损毁、丢失时，应当及时采取有效措施防止数字证书被不当使用，如未终止使用证书也未通知沃通公司或其授权的注册机构的，由此产生的相关责任沃通公司概不承担。</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更新</w:t>
      </w:r>
    </w:p>
    <w:p>
      <w:pPr>
        <w:pStyle w:val="7"/>
        <w:keepNext w:val="0"/>
        <w:keepLines w:val="0"/>
        <w:widowControl w:val="0"/>
        <w:numPr>
          <w:ilvl w:val="0"/>
          <w:numId w:val="7"/>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数字证书有效期到期后，用户若仍需继续使用数字证书，必须在到期前三十个自然日内向沃通公司或其授权的注册机构提出更新请求。否则，证书到期将自动失效。沃通公司及其授权的注册机构不承担因用户不及时更新数字证书而造成的数字证书失效等所带来的的任何责任。用户使用事件型数字证书的除外</w:t>
      </w:r>
      <w:r>
        <w:rPr>
          <w:rStyle w:val="20"/>
          <w:rFonts w:hint="eastAsia" w:ascii="宋体" w:hAnsi="宋体" w:eastAsia="宋体" w:cs="宋体"/>
          <w:kern w:val="2"/>
          <w:sz w:val="22"/>
          <w:szCs w:val="22"/>
          <w:lang w:val="en-US" w:eastAsia="zh-CN" w:bidi="ar"/>
          <w:woUserID w:val="1"/>
        </w:rPr>
        <w:t>。</w:t>
      </w:r>
    </w:p>
    <w:p>
      <w:pPr>
        <w:pStyle w:val="7"/>
        <w:keepNext w:val="0"/>
        <w:keepLines w:val="0"/>
        <w:widowControl w:val="0"/>
        <w:numPr>
          <w:ilvl w:val="0"/>
          <w:numId w:val="7"/>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因技术需要，沃通公司按规定要求用户及时更新数字证书。用户在收到更新通知后，应在规定的期限内到沃通公司或其授权的注册机构更新证书。</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撤销</w:t>
      </w:r>
    </w:p>
    <w:p>
      <w:pPr>
        <w:keepNext w:val="0"/>
        <w:keepLines w:val="0"/>
        <w:widowControl w:val="0"/>
        <w:numPr>
          <w:ilvl w:val="0"/>
          <w:numId w:val="8"/>
        </w:numPr>
        <w:suppressLineNumbers w:val="0"/>
        <w:spacing w:before="0" w:beforeAutospacing="0" w:after="0" w:afterAutospacing="0" w:line="260" w:lineRule="exact"/>
        <w:ind w:left="420" w:right="0" w:hanging="42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如遇数字证书私钥泄露、损毁、丢失、证书中的信息发生重大变更、或用户不希望继续使用数字证书、发现数字证书被不当使用的情况，用户应当立即到沃通公司或其授权的注册机构申请撤销证书。撤销手续遵循各注册机构的规定。沃通公司或其授权的注册机构在接到撤销申请后并对申请资料审核无误后，在</w:t>
      </w:r>
      <w:r>
        <w:rPr>
          <w:rFonts w:hint="default" w:ascii="仿宋_GB2312" w:hAnsi="宋体" w:eastAsia="仿宋_GB2312" w:cs="Times New Roman"/>
          <w:kern w:val="2"/>
          <w:sz w:val="18"/>
          <w:szCs w:val="18"/>
          <w:lang w:val="en-US" w:eastAsia="zh-CN" w:bidi="ar"/>
          <w:woUserID w:val="1"/>
        </w:rPr>
        <w:t>24</w:t>
      </w:r>
      <w:r>
        <w:rPr>
          <w:rFonts w:hint="default" w:ascii="仿宋_GB2312" w:hAnsi="宋体" w:eastAsia="仿宋_GB2312" w:cs="仿宋_GB2312"/>
          <w:kern w:val="2"/>
          <w:sz w:val="18"/>
          <w:szCs w:val="18"/>
          <w:lang w:val="en-US" w:eastAsia="zh-CN" w:bidi="ar"/>
          <w:woUserID w:val="1"/>
        </w:rPr>
        <w:t>小时内撤销用户的数字证书。用户应当承担其数字证书在撤销前产生的一切责任。用户使用事件型数字证书的除外。</w:t>
      </w:r>
    </w:p>
    <w:p>
      <w:pPr>
        <w:keepNext w:val="0"/>
        <w:keepLines w:val="0"/>
        <w:widowControl w:val="0"/>
        <w:numPr>
          <w:ilvl w:val="0"/>
          <w:numId w:val="8"/>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有下列情形之一的，沃通公司有权主动撤销所签发的数字证书，并且不承担任何责任：（一）新密钥对替代旧的密钥对。（二）与数字证书中的公钥相对应的私钥被泄密。（三）数字证书中的相关信息有所变更。（四）用户未按时缴纳数字证书服务费用。（五）用户不能履行相关法律、法规或用户协议等所规定的责任和义务。（六）用户申请初始注册时，提供不真实材料。（七）数字证书或用户信息被盗用、冒用、滥用、伪造或者篡改。（八）其他因相关法律、法规或政策的要求采取的临时作废数字证书措施或</w:t>
      </w:r>
      <w:r>
        <w:rPr>
          <w:rFonts w:hint="default" w:ascii="仿宋_GB2312" w:hAnsi="宋体" w:eastAsia="仿宋_GB2312" w:cs="Times New Roman"/>
          <w:b/>
          <w:bCs/>
          <w:kern w:val="2"/>
          <w:sz w:val="18"/>
          <w:szCs w:val="18"/>
          <w:lang w:val="en-US" w:eastAsia="zh-CN" w:bidi="ar"/>
          <w:woUserID w:val="1"/>
        </w:rPr>
        <w:t>CPS</w:t>
      </w:r>
      <w:r>
        <w:rPr>
          <w:rFonts w:hint="default" w:ascii="仿宋_GB2312" w:hAnsi="宋体" w:eastAsia="仿宋_GB2312" w:cs="仿宋_GB2312"/>
          <w:b/>
          <w:bCs/>
          <w:kern w:val="2"/>
          <w:sz w:val="18"/>
          <w:szCs w:val="18"/>
          <w:lang w:val="en-US" w:eastAsia="zh-CN" w:bidi="ar"/>
          <w:woUserID w:val="1"/>
        </w:rPr>
        <w:t>中规定的其他撤销情形的。</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Times New Roman"/>
          <w:b/>
          <w:bCs/>
          <w:kern w:val="2"/>
          <w:sz w:val="18"/>
          <w:szCs w:val="18"/>
          <w:lang w:val="en-US" w:eastAsia="zh-CN" w:bidi="ar"/>
          <w:woUserID w:val="1"/>
        </w:rPr>
        <w:t xml:space="preserve"> </w:t>
      </w:r>
      <w:r>
        <w:rPr>
          <w:rFonts w:hint="default" w:ascii="仿宋_GB2312" w:hAnsi="宋体" w:eastAsia="仿宋_GB2312" w:cs="仿宋_GB2312"/>
          <w:b/>
          <w:bCs w:val="0"/>
          <w:kern w:val="2"/>
          <w:sz w:val="18"/>
          <w:szCs w:val="18"/>
          <w:lang w:val="en-US" w:eastAsia="zh-CN" w:bidi="ar"/>
          <w:woUserID w:val="1"/>
        </w:rPr>
        <w:t>个人信息保护</w:t>
      </w:r>
    </w:p>
    <w:p>
      <w:pPr>
        <w:keepNext w:val="0"/>
        <w:keepLines w:val="0"/>
        <w:widowControl w:val="0"/>
        <w:numPr>
          <w:ilvl w:val="0"/>
          <w:numId w:val="9"/>
        </w:numPr>
        <w:suppressLineNumbers w:val="0"/>
        <w:spacing w:before="0" w:beforeAutospacing="0" w:after="0" w:afterAutospacing="0" w:line="260" w:lineRule="exact"/>
        <w:ind w:left="425" w:right="0" w:hanging="425"/>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b/>
          <w:bCs w:val="0"/>
          <w:kern w:val="2"/>
          <w:sz w:val="18"/>
          <w:szCs w:val="18"/>
          <w:lang w:val="en-US" w:eastAsia="zh-CN" w:bidi="ar"/>
          <w:woUserID w:val="1"/>
        </w:rPr>
        <w:t>用户同意向沃通公司提交办理数字证书所必要的身份信息</w:t>
      </w:r>
      <w:r>
        <w:rPr>
          <w:rFonts w:hint="default" w:ascii="仿宋_GB2312" w:hAnsi="宋体" w:eastAsia="仿宋_GB2312" w:cs="仿宋_GB2312"/>
          <w:kern w:val="2"/>
          <w:sz w:val="18"/>
          <w:szCs w:val="18"/>
          <w:lang w:val="en-US" w:eastAsia="zh-CN" w:bidi="ar"/>
          <w:woUserID w:val="1"/>
        </w:rPr>
        <w:t>（个人用户需提交姓名、身份证号、实名手机号、电子邮箱、联系地址、所在单位信息；企业用户需提交企业名称、组织机构代码/统一社会信用代码、通信地址、法定代表人及经办人姓名、身份证号、实名手机号），</w:t>
      </w:r>
      <w:r>
        <w:rPr>
          <w:rFonts w:hint="default" w:ascii="仿宋_GB2312" w:hAnsi="宋体" w:eastAsia="仿宋_GB2312" w:cs="仿宋_GB2312"/>
          <w:b/>
          <w:bCs w:val="0"/>
          <w:kern w:val="2"/>
          <w:sz w:val="18"/>
          <w:szCs w:val="18"/>
          <w:lang w:val="en-US" w:eastAsia="zh-CN" w:bidi="ar"/>
          <w:woUserID w:val="1"/>
        </w:rPr>
        <w:t>且用户授权沃通公司向其第三方合作机构传递前述信息用于核实用户身份</w:t>
      </w:r>
      <w:r>
        <w:rPr>
          <w:rFonts w:hint="default" w:ascii="仿宋_GB2312" w:hAnsi="宋体" w:eastAsia="仿宋_GB2312" w:cs="仿宋_GB2312"/>
          <w:kern w:val="2"/>
          <w:sz w:val="18"/>
          <w:szCs w:val="18"/>
          <w:lang w:val="en-US" w:eastAsia="zh-CN" w:bidi="ar"/>
          <w:woUserID w:val="1"/>
        </w:rPr>
        <w:t>。</w:t>
      </w:r>
    </w:p>
    <w:p>
      <w:pPr>
        <w:keepNext w:val="0"/>
        <w:keepLines w:val="0"/>
        <w:widowControl w:val="0"/>
        <w:numPr>
          <w:ilvl w:val="0"/>
          <w:numId w:val="9"/>
        </w:numPr>
        <w:suppressLineNumbers w:val="0"/>
        <w:spacing w:before="0" w:beforeAutospacing="0" w:after="0" w:afterAutospacing="0" w:line="260" w:lineRule="exact"/>
        <w:ind w:left="425" w:right="0" w:hanging="425"/>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根据监管的要求，沃通公司需妥善保存与认证相关的用户身份信息。</w:t>
      </w:r>
    </w:p>
    <w:p>
      <w:pPr>
        <w:keepNext w:val="0"/>
        <w:keepLines w:val="0"/>
        <w:widowControl w:val="0"/>
        <w:numPr>
          <w:ilvl w:val="0"/>
          <w:numId w:val="9"/>
        </w:numPr>
        <w:suppressLineNumbers w:val="0"/>
        <w:spacing w:before="0" w:beforeAutospacing="0" w:after="0" w:afterAutospacing="0" w:line="260" w:lineRule="exact"/>
        <w:ind w:left="425" w:right="0" w:hanging="425"/>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根据法律法规、强制性的行政执法或司法要求必须提供用户身份信息的情况下，沃通公司将依据要求对外共享、转让、公开披露相关信息。</w:t>
      </w:r>
    </w:p>
    <w:p>
      <w:pPr>
        <w:pStyle w:val="7"/>
        <w:keepNext w:val="0"/>
        <w:keepLines w:val="0"/>
        <w:widowControl w:val="0"/>
        <w:numPr>
          <w:ilvl w:val="0"/>
          <w:numId w:val="9"/>
        </w:numPr>
        <w:suppressLineNumbers w:val="0"/>
        <w:spacing w:before="0" w:beforeAutospacing="0" w:after="0" w:afterAutospacing="0" w:line="260" w:lineRule="exact"/>
        <w:ind w:left="425" w:right="0" w:hanging="425"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b/>
          <w:bCs w:val="0"/>
          <w:kern w:val="2"/>
          <w:sz w:val="18"/>
          <w:szCs w:val="18"/>
          <w:lang w:val="en-US" w:eastAsia="zh-CN" w:bidi="ar"/>
          <w:woUserID w:val="1"/>
        </w:rPr>
        <w:t>本协议有关个人信息保护条款的完整内容见沃通公司网站上公布的《个人信息保护政策》，用户及经办人在申请数字证书时，即视为同意该政策</w:t>
      </w:r>
      <w:r>
        <w:rPr>
          <w:rFonts w:hint="default" w:ascii="仿宋_GB2312" w:hAnsi="宋体" w:eastAsia="仿宋_GB2312" w:cs="仿宋_GB2312"/>
          <w:kern w:val="2"/>
          <w:sz w:val="18"/>
          <w:szCs w:val="18"/>
          <w:lang w:val="en-US" w:eastAsia="zh-CN" w:bidi="ar"/>
          <w:woUserID w:val="1"/>
        </w:rPr>
        <w:t>。</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责任限制与免除</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用户根据正常的流程提供了必须的审核文件，但故意或过失提供了不完整、不可靠或已过期的信息，获得沃通公司签发的数字证书，由此引起的一切后果应由用户独自承担全部责任，沃通公司不承担与证书内容相关的责任，但可以根据请求提供协查帮助。</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知悉数字证书制作数据已经失密或者可能已经失密未及时告知有关各方、并终止使用该制作数据，未向沃通公司提供真实、完整和准确的信息，或者有其他过错，给数字证书依赖方、沃通公司造成损失的，承担赔偿责任。</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沃通公司与注册机构合作，约定由注册机构承担身份验证义务的，对于由注册机构过错导致用户受有损失的，由注册机构承担全部赔偿责任，与沃通公司无关。用户应当直接向注册机构主张赔偿责任。</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因用户的网络、主机、操作系统或其他软硬件环境等存在安全漏洞，由此导致的安全事故及相关后果，用户自行承担责任。</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因用户存在</w:t>
      </w:r>
      <w:r>
        <w:rPr>
          <w:rFonts w:hint="eastAsia" w:ascii="宋体" w:hAnsi="宋体" w:eastAsia="宋体" w:cs="宋体"/>
          <w:b/>
          <w:bCs/>
          <w:kern w:val="2"/>
          <w:sz w:val="18"/>
          <w:szCs w:val="18"/>
          <w:lang w:val="en-US" w:eastAsia="zh-CN" w:bidi="ar"/>
          <w:woUserID w:val="1"/>
        </w:rPr>
        <w:t>“</w:t>
      </w:r>
      <w:r>
        <w:rPr>
          <w:rFonts w:hint="default" w:ascii="仿宋_GB2312" w:hAnsi="宋体" w:eastAsia="仿宋_GB2312" w:cs="仿宋_GB2312"/>
          <w:b/>
          <w:bCs/>
          <w:kern w:val="2"/>
          <w:sz w:val="18"/>
          <w:szCs w:val="18"/>
          <w:lang w:val="en-US" w:eastAsia="zh-CN" w:bidi="ar"/>
          <w:woUserID w:val="1"/>
        </w:rPr>
        <w:t>违反中国相关法律法规、本协议和</w:t>
      </w:r>
      <w:r>
        <w:rPr>
          <w:rFonts w:hint="default" w:ascii="仿宋_GB2312" w:hAnsi="宋体" w:eastAsia="仿宋_GB2312" w:cs="Times New Roman"/>
          <w:b/>
          <w:bCs/>
          <w:kern w:val="2"/>
          <w:sz w:val="18"/>
          <w:szCs w:val="18"/>
          <w:lang w:val="en-US" w:eastAsia="zh-CN" w:bidi="ar"/>
          <w:woUserID w:val="1"/>
        </w:rPr>
        <w:t>CPS使用证书、未</w:t>
      </w:r>
      <w:r>
        <w:rPr>
          <w:rFonts w:hint="default" w:ascii="仿宋_GB2312" w:hAnsi="宋体" w:eastAsia="仿宋_GB2312" w:cs="仿宋_GB2312"/>
          <w:b/>
          <w:bCs/>
          <w:kern w:val="2"/>
          <w:sz w:val="18"/>
          <w:szCs w:val="18"/>
          <w:lang w:val="en-US" w:eastAsia="zh-CN" w:bidi="ar"/>
          <w:woUserID w:val="1"/>
        </w:rPr>
        <w:t>在证书有效期内使用该证书、在证书到期或被撤销时，没有立即停止使用所有与证书中公钥相对应的私钥、没有妥善保管数字证书和密码口令，存在泄漏、转让、转借或转用证书的行为、知悉数字证书已经失密或者可能已经失密时，没有及时告知</w:t>
      </w:r>
      <w:r>
        <w:rPr>
          <w:rFonts w:hint="default" w:ascii="仿宋_GB2312" w:hAnsi="宋体" w:eastAsia="仿宋_GB2312" w:cs="Times New Roman"/>
          <w:b/>
          <w:bCs/>
          <w:kern w:val="2"/>
          <w:sz w:val="18"/>
          <w:szCs w:val="18"/>
          <w:lang w:val="en-US" w:eastAsia="zh-CN" w:bidi="ar"/>
          <w:woUserID w:val="1"/>
        </w:rPr>
        <w:t xml:space="preserve"> </w:t>
      </w:r>
      <w:r>
        <w:rPr>
          <w:rFonts w:hint="default" w:ascii="仿宋_GB2312" w:hAnsi="宋体" w:eastAsia="仿宋_GB2312" w:cs="仿宋_GB2312"/>
          <w:b/>
          <w:bCs/>
          <w:kern w:val="2"/>
          <w:sz w:val="18"/>
          <w:szCs w:val="18"/>
          <w:lang w:val="en-US" w:eastAsia="zh-CN" w:bidi="ar"/>
          <w:woUserID w:val="1"/>
        </w:rPr>
        <w:t>CA 机构及相关各方，并终止使用该数字证书、没有按时交纳数字证书服务费用”等违反本协议第一条设定的用户义务的行为，由此导致的安全事故及相关后果，用户自行承担责任。</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当用户资料变更或数字证书即将超过有效期时，用户如需继续使用，须在用户资料发生变更时或证书失效期前</w:t>
      </w:r>
      <w:r>
        <w:rPr>
          <w:rFonts w:hint="default" w:ascii="仿宋_GB2312" w:hAnsi="宋体" w:eastAsia="仿宋_GB2312" w:cs="Times New Roman"/>
          <w:b/>
          <w:bCs/>
          <w:kern w:val="2"/>
          <w:sz w:val="18"/>
          <w:szCs w:val="18"/>
          <w:lang w:val="en-US" w:eastAsia="zh-CN" w:bidi="ar"/>
          <w:woUserID w:val="1"/>
        </w:rPr>
        <w:t xml:space="preserve"> </w:t>
      </w:r>
      <w:r>
        <w:rPr>
          <w:rFonts w:hint="default" w:ascii="仿宋_GB2312" w:hAnsi="宋体" w:eastAsia="仿宋_GB2312" w:cs="仿宋_GB2312"/>
          <w:b/>
          <w:bCs/>
          <w:kern w:val="2"/>
          <w:sz w:val="18"/>
          <w:szCs w:val="18"/>
          <w:lang w:val="en-US" w:eastAsia="zh-CN" w:bidi="ar"/>
          <w:woUserID w:val="1"/>
        </w:rPr>
        <w:t>30 天内向沃通公司提出数字证书更新申请。沃通公司不承担因用户不及时更新数字证书而造成数字证书失效等所带来的任何责任。</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由于意外事件或不可抗力而导致数字证书签发错误、延迟、中断、无法签发，或暂停、终止全部或部分证书服务的，沃通公司无须对该损失承担赔偿责任。本项所规定之“不可抗力”，是指不能预见、不能避免并不能克服的客观情况。包括但不限于：</w:t>
      </w:r>
      <w:r>
        <w:rPr>
          <w:rFonts w:hint="default" w:ascii="仿宋_GB2312" w:hAnsi="宋体" w:eastAsia="仿宋_GB2312" w:cs="Times New Roman"/>
          <w:b/>
          <w:bCs/>
          <w:kern w:val="2"/>
          <w:sz w:val="18"/>
          <w:szCs w:val="18"/>
          <w:lang w:val="en-US" w:eastAsia="zh-CN" w:bidi="ar"/>
          <w:woUserID w:val="1"/>
        </w:rPr>
        <w:t>1.自然现象或自然灾害，包括地震、火山爆发、滑坡、泥石流、雪崩、洪水、海啸、台风等自然现象。2.社会现象、社会异常事件或者政府行为，包括政府</w:t>
      </w:r>
      <w:r>
        <w:rPr>
          <w:rFonts w:hint="default" w:ascii="仿宋_GB2312" w:hAnsi="宋体" w:eastAsia="仿宋_GB2312" w:cs="仿宋_GB2312"/>
          <w:b/>
          <w:bCs/>
          <w:kern w:val="2"/>
          <w:sz w:val="18"/>
          <w:szCs w:val="18"/>
          <w:lang w:val="en-US" w:eastAsia="zh-CN" w:bidi="ar"/>
          <w:woUserID w:val="1"/>
        </w:rPr>
        <w:t>颁发新的政策、法律和行政法规，或战争、罢工、骚乱等社会异常事</w:t>
      </w:r>
      <w:r>
        <w:rPr>
          <w:rFonts w:hint="default" w:ascii="仿宋_GB2312" w:hAnsi="宋体" w:eastAsia="仿宋_GB2312" w:cs="Times New Roman"/>
          <w:b/>
          <w:bCs/>
          <w:kern w:val="2"/>
          <w:sz w:val="18"/>
          <w:szCs w:val="18"/>
          <w:lang w:val="en-US" w:eastAsia="zh-CN" w:bidi="ar"/>
          <w:woUserID w:val="1"/>
        </w:rPr>
        <w:t>3.关联单位如电力、电信、通讯部门服务中断。</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如沃通公司已谨慎地遵循且履行了国家法律、法规及</w:t>
      </w:r>
      <w:r>
        <w:rPr>
          <w:rFonts w:hint="default" w:ascii="仿宋_GB2312" w:hAnsi="宋体" w:eastAsia="仿宋_GB2312" w:cs="Times New Roman"/>
          <w:b/>
          <w:bCs/>
          <w:kern w:val="2"/>
          <w:sz w:val="18"/>
          <w:szCs w:val="18"/>
          <w:lang w:val="en-US" w:eastAsia="zh-CN" w:bidi="ar"/>
          <w:woUserID w:val="1"/>
        </w:rPr>
        <w:t>CPS之规定</w:t>
      </w:r>
      <w:r>
        <w:rPr>
          <w:rFonts w:hint="default" w:ascii="仿宋_GB2312" w:hAnsi="宋体" w:eastAsia="仿宋_GB2312" w:cs="仿宋_GB2312"/>
          <w:b/>
          <w:bCs/>
          <w:kern w:val="2"/>
          <w:sz w:val="18"/>
          <w:szCs w:val="18"/>
          <w:lang w:val="en-US" w:eastAsia="zh-CN" w:bidi="ar"/>
          <w:woUserID w:val="1"/>
        </w:rPr>
        <w:t>，仍有损失产生的，沃通公司无须对该损失承担赔偿责任。</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其他</w:t>
      </w:r>
      <w:r>
        <w:rPr>
          <w:rFonts w:hint="default" w:ascii="仿宋_GB2312" w:hAnsi="宋体" w:eastAsia="仿宋_GB2312" w:cs="Times New Roman"/>
          <w:b/>
          <w:bCs w:val="0"/>
          <w:kern w:val="2"/>
          <w:sz w:val="18"/>
          <w:szCs w:val="18"/>
          <w:lang w:val="en-US" w:eastAsia="zh-CN" w:bidi="ar"/>
          <w:woUserID w:val="1"/>
        </w:rPr>
        <w:t xml:space="preserve"> </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本协议条款可由沃通公司随时更新，沃通公司会通过网站https://www.wotrus.com进行公布，更新后的协议一旦公布即替代原来的协议条款。用户如果不接受修改后的协议，可于发布之日起十五日内，向沃通公司或其授权的注册机构提出撤销证书的申请。如果逾期没有提出异议，则视为同意接受修订后的协议。</w:t>
      </w:r>
    </w:p>
    <w:p>
      <w:pPr>
        <w:keepNext w:val="0"/>
        <w:keepLines w:val="0"/>
        <w:widowControl w:val="0"/>
        <w:numPr>
          <w:ilvl w:val="0"/>
          <w:numId w:val="11"/>
        </w:numPr>
        <w:suppressLineNumbers w:val="0"/>
        <w:spacing w:before="0" w:beforeAutospacing="0" w:after="0" w:afterAutospacing="0" w:line="260" w:lineRule="exact"/>
        <w:ind w:left="426" w:right="0" w:hanging="426"/>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本协议与沃通公司网站上公布的《沃通公司电子认证业务规则》、《沃通公司电子政务电子认证业务规则》、《个人信息保护政策》共同构成关于数字证书的完整协议。</w:t>
      </w:r>
    </w:p>
    <w:p>
      <w:pPr>
        <w:keepNext w:val="0"/>
        <w:keepLines w:val="0"/>
        <w:widowControl w:val="0"/>
        <w:numPr>
          <w:ilvl w:val="0"/>
          <w:numId w:val="11"/>
        </w:numPr>
        <w:suppressLineNumbers w:val="0"/>
        <w:spacing w:before="0" w:beforeAutospacing="0" w:after="0" w:afterAutospacing="0" w:line="260" w:lineRule="exact"/>
        <w:ind w:left="426" w:right="0" w:hanging="426"/>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本协议的有效期限与每份证书的有效期限一致。证书有效期限届满，且用户更新证书的，本协议有效期限可顺延至证书更新后的期限届满日。</w:t>
      </w:r>
    </w:p>
    <w:p>
      <w:pPr>
        <w:keepNext w:val="0"/>
        <w:keepLines w:val="0"/>
        <w:widowControl w:val="0"/>
        <w:numPr>
          <w:ilvl w:val="0"/>
          <w:numId w:val="11"/>
        </w:numPr>
        <w:suppressLineNumbers w:val="0"/>
        <w:spacing w:before="0" w:beforeAutospacing="0" w:after="0" w:afterAutospacing="0" w:line="260" w:lineRule="exact"/>
        <w:ind w:left="426" w:right="0" w:hanging="426"/>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kern w:val="2"/>
          <w:sz w:val="18"/>
          <w:szCs w:val="18"/>
          <w:lang w:val="en-US" w:eastAsia="zh-CN" w:bidi="ar"/>
          <w:woUserID w:val="1"/>
        </w:rPr>
        <w:t>本协议之效力、解释、变更、执行与争议解决均适用中华人民共和国法律。</w:t>
      </w:r>
      <w:r>
        <w:rPr>
          <w:rFonts w:hint="default" w:ascii="仿宋_GB2312" w:hAnsi="宋体" w:eastAsia="仿宋_GB2312" w:cs="仿宋_GB2312"/>
          <w:b/>
          <w:bCs/>
          <w:kern w:val="2"/>
          <w:sz w:val="18"/>
          <w:szCs w:val="18"/>
          <w:lang w:val="en-US" w:eastAsia="zh-CN" w:bidi="ar"/>
          <w:woUserID w:val="1"/>
        </w:rPr>
        <w:t>因本协议产生之争议，首先应经友好协商解决，协商不成的，双方同意将争议提交深圳仲裁委员会并根据其现行有效的仲裁规则在深圳申请仲裁，所作裁决是终局的，对双方有约束力。</w:t>
      </w:r>
    </w:p>
    <w:p>
      <w:pPr>
        <w:keepNext w:val="0"/>
        <w:keepLines w:val="0"/>
        <w:widowControl w:val="0"/>
        <w:numPr>
          <w:ilvl w:val="0"/>
          <w:numId w:val="11"/>
        </w:numPr>
        <w:suppressLineNumbers w:val="0"/>
        <w:spacing w:before="0" w:beforeAutospacing="0" w:after="0" w:afterAutospacing="0" w:line="260" w:lineRule="exact"/>
        <w:ind w:left="426" w:right="0" w:hanging="426"/>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如本协议中的任何条款无论因何种原因完全或部分无效，本协议的其余条款仍应有效。</w:t>
      </w:r>
    </w:p>
    <w:p>
      <w:pPr>
        <w:keepNext w:val="0"/>
        <w:keepLines w:val="0"/>
        <w:widowControl w:val="0"/>
        <w:numPr>
          <w:ilvl w:val="0"/>
          <w:numId w:val="11"/>
        </w:numPr>
        <w:suppressLineNumbers w:val="0"/>
        <w:spacing w:before="0" w:beforeAutospacing="0" w:after="0" w:afterAutospacing="0" w:line="260" w:lineRule="exact"/>
        <w:ind w:left="426" w:right="0" w:hanging="426"/>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沃通公司对本协议享有最终解释权。</w:t>
      </w:r>
    </w:p>
    <w:p>
      <w:pPr>
        <w:keepNext w:val="0"/>
        <w:keepLines w:val="0"/>
        <w:widowControl w:val="0"/>
        <w:numPr>
          <w:ilvl w:val="0"/>
          <w:numId w:val="11"/>
        </w:numPr>
        <w:suppressLineNumbers w:val="0"/>
        <w:spacing w:before="0" w:beforeAutospacing="0" w:after="0" w:afterAutospacing="0" w:line="260" w:lineRule="exact"/>
        <w:ind w:left="426" w:right="0" w:hanging="426"/>
        <w:jc w:val="both"/>
        <w:rPr>
          <w:rFonts w:hint="default" w:ascii="仿宋_GB2312" w:hAnsi="宋体" w:eastAsia="仿宋_GB2312" w:cs="Times New Roman"/>
          <w:kern w:val="2"/>
          <w:sz w:val="16"/>
          <w:szCs w:val="16"/>
          <w:woUserID w:val="1"/>
        </w:rPr>
      </w:pPr>
      <w:r>
        <w:rPr>
          <w:rFonts w:hint="default" w:ascii="仿宋_GB2312" w:hAnsi="宋体" w:eastAsia="仿宋_GB2312" w:cs="仿宋_GB2312"/>
          <w:kern w:val="2"/>
          <w:sz w:val="18"/>
          <w:szCs w:val="18"/>
          <w:lang w:val="en-US" w:eastAsia="zh-CN" w:bidi="ar"/>
          <w:woUserID w:val="1"/>
        </w:rPr>
        <w:t>用户确认已经认真阅读并完全理解本协议中的各项条款，用户在申请表上签名、盖章，或初次使用数字证书的行为，均表明接受本协议的约束，本协议即时生效。</w:t>
      </w:r>
    </w:p>
    <w:p>
      <w:pPr>
        <w:spacing w:line="600" w:lineRule="auto"/>
        <w:rPr>
          <w:rFonts w:hint="default" w:ascii="仿宋_GB2312" w:hAnsi="宋体" w:eastAsia="仿宋_GB2312"/>
          <w:sz w:val="15"/>
          <w:szCs w:val="15"/>
          <w:woUserID w:val="1"/>
        </w:rPr>
      </w:pPr>
      <w:r>
        <w:rPr>
          <w:rFonts w:hint="default" w:ascii="宋体" w:hAnsi="宋体"/>
          <w:sz w:val="16"/>
          <w:szCs w:val="13"/>
          <w:woUserID w:val="1"/>
        </w:rPr>
        <w:t xml:space="preserve">                                                             </w:t>
      </w:r>
      <w:r>
        <w:rPr>
          <w:rFonts w:hint="default" w:ascii="仿宋_GB2312" w:hAnsi="宋体" w:eastAsia="仿宋_GB2312"/>
          <w:sz w:val="15"/>
          <w:szCs w:val="15"/>
          <w:woUserID w:val="1"/>
        </w:rPr>
        <w:t xml:space="preserve">     </w:t>
      </w:r>
    </w:p>
    <w:p>
      <w:pPr>
        <w:spacing w:line="600" w:lineRule="auto"/>
        <w:rPr>
          <w:rFonts w:hint="default" w:ascii="仿宋_GB2312" w:hAnsi="宋体" w:eastAsia="仿宋_GB2312"/>
          <w:sz w:val="16"/>
          <w:szCs w:val="16"/>
          <w:woUserID w:val="1"/>
        </w:rPr>
      </w:pPr>
      <w:r>
        <w:rPr>
          <w:rFonts w:hint="default" w:ascii="仿宋_GB2312" w:hAnsi="宋体" w:eastAsia="仿宋_GB2312"/>
          <w:sz w:val="15"/>
          <w:szCs w:val="15"/>
          <w:woUserID w:val="1"/>
        </w:rPr>
        <w:t xml:space="preserve">                                                                                        </w:t>
      </w:r>
      <w:r>
        <w:rPr>
          <w:rFonts w:hint="default" w:ascii="仿宋_GB2312" w:hAnsi="宋体" w:eastAsia="仿宋_GB2312"/>
          <w:sz w:val="15"/>
          <w:szCs w:val="15"/>
          <w:woUserID w:val="1"/>
        </w:rPr>
        <w:t xml:space="preserve"> </w:t>
      </w:r>
      <w:r>
        <w:rPr>
          <w:rFonts w:hint="default" w:ascii="仿宋_GB2312" w:hAnsi="宋体" w:eastAsia="仿宋_GB2312"/>
          <w:sz w:val="16"/>
          <w:szCs w:val="16"/>
          <w:woUserID w:val="1"/>
        </w:rPr>
        <w:t xml:space="preserve">   </w:t>
      </w:r>
      <w:r>
        <w:rPr>
          <w:rFonts w:hint="default" w:ascii="仿宋_GB2312" w:hAnsi="宋体" w:eastAsia="仿宋_GB2312"/>
          <w:sz w:val="16"/>
          <w:szCs w:val="16"/>
          <w:woUserID w:val="1"/>
        </w:rPr>
        <w:t xml:space="preserve"> </w:t>
      </w:r>
      <w:r>
        <w:rPr>
          <w:rFonts w:hint="default" w:ascii="仿宋_GB2312" w:hAnsi="宋体" w:eastAsia="仿宋_GB2312"/>
          <w:sz w:val="16"/>
          <w:szCs w:val="16"/>
          <w:woUserID w:val="1"/>
        </w:rPr>
        <w:t>申请人签名：</w:t>
      </w:r>
    </w:p>
    <w:p>
      <w:pPr>
        <w:spacing w:line="600" w:lineRule="auto"/>
        <w:rPr>
          <w:rFonts w:hint="eastAsia" w:ascii="仿宋_GB2312" w:hAnsi="宋体" w:eastAsia="仿宋_GB2312"/>
          <w:sz w:val="16"/>
          <w:szCs w:val="16"/>
          <w:woUserID w:val="1"/>
        </w:rPr>
      </w:pPr>
      <w:r>
        <w:rPr>
          <w:rFonts w:hint="default" w:ascii="仿宋_GB2312" w:hAnsi="宋体" w:eastAsia="仿宋_GB2312"/>
          <w:sz w:val="16"/>
          <w:szCs w:val="16"/>
          <w:woUserID w:val="1"/>
        </w:rPr>
        <w:t xml:space="preserve">                                                                                     </w:t>
      </w:r>
      <w:r>
        <w:rPr>
          <w:rFonts w:hint="default" w:ascii="仿宋_GB2312" w:hAnsi="宋体" w:eastAsia="仿宋_GB2312"/>
          <w:sz w:val="16"/>
          <w:szCs w:val="16"/>
          <w:woUserID w:val="1"/>
        </w:rPr>
        <w:t xml:space="preserve">   </w:t>
      </w:r>
      <w:bookmarkStart w:id="8" w:name="_GoBack"/>
      <w:bookmarkEnd w:id="8"/>
      <w:r>
        <w:rPr>
          <w:rFonts w:hint="eastAsia" w:ascii="仿宋_GB2312" w:hAnsi="宋体" w:eastAsia="仿宋_GB2312"/>
          <w:sz w:val="16"/>
          <w:szCs w:val="16"/>
          <w:woUserID w:val="1"/>
        </w:rPr>
        <w:t>申请</w:t>
      </w:r>
      <w:r>
        <w:rPr>
          <w:rFonts w:hint="default" w:ascii="仿宋_GB2312" w:hAnsi="宋体" w:eastAsia="仿宋_GB2312"/>
          <w:sz w:val="16"/>
          <w:szCs w:val="16"/>
          <w:woUserID w:val="1"/>
        </w:rPr>
        <w:t>单位</w:t>
      </w:r>
      <w:r>
        <w:rPr>
          <w:rFonts w:hint="eastAsia" w:ascii="仿宋_GB2312" w:hAnsi="宋体" w:eastAsia="仿宋_GB2312"/>
          <w:sz w:val="16"/>
          <w:szCs w:val="16"/>
          <w:woUserID w:val="1"/>
        </w:rPr>
        <w:t>（</w:t>
      </w:r>
      <w:r>
        <w:rPr>
          <w:rFonts w:hint="default" w:ascii="仿宋_GB2312" w:hAnsi="宋体" w:eastAsia="仿宋_GB2312"/>
          <w:sz w:val="16"/>
          <w:szCs w:val="16"/>
          <w:woUserID w:val="1"/>
        </w:rPr>
        <w:t>公章</w:t>
      </w:r>
      <w:r>
        <w:rPr>
          <w:rFonts w:hint="eastAsia" w:ascii="仿宋_GB2312" w:hAnsi="宋体" w:eastAsia="仿宋_GB2312"/>
          <w:sz w:val="16"/>
          <w:szCs w:val="16"/>
          <w:woUserID w:val="1"/>
        </w:rPr>
        <w:t>）：</w:t>
      </w:r>
      <w:r>
        <w:rPr>
          <w:rFonts w:hint="eastAsia" w:ascii="仿宋_GB2312" w:hAnsi="宋体" w:eastAsia="仿宋_GB2312"/>
          <w:sz w:val="16"/>
          <w:szCs w:val="16"/>
          <w:woUserID w:val="1"/>
        </w:rPr>
        <w:br w:type="page"/>
      </w:r>
    </w:p>
    <w:p>
      <w:pPr>
        <w:pStyle w:val="15"/>
        <w:spacing w:line="210" w:lineRule="exact"/>
        <w:ind w:firstLine="0"/>
      </w:pPr>
    </w:p>
    <w:p>
      <w:pPr>
        <w:pStyle w:val="15"/>
        <w:spacing w:line="210" w:lineRule="exact"/>
        <w:ind w:firstLine="0"/>
      </w:pPr>
    </w:p>
    <w:p>
      <w:pPr>
        <w:pStyle w:val="15"/>
        <w:spacing w:line="210" w:lineRule="exact"/>
        <w:ind w:firstLine="0"/>
      </w:pPr>
    </w:p>
    <w:p>
      <w:pPr>
        <w:pStyle w:val="15"/>
        <w:spacing w:line="210" w:lineRule="exact"/>
        <w:ind w:firstLine="0"/>
      </w:pPr>
    </w:p>
    <w:p>
      <w:pPr>
        <w:spacing w:before="156" w:beforeLines="50" w:after="156" w:afterLines="50"/>
        <w:jc w:val="center"/>
        <w:rPr>
          <w:b/>
          <w:bCs/>
          <w:sz w:val="24"/>
        </w:rPr>
      </w:pPr>
      <w:r>
        <w:rPr>
          <w:rFonts w:hint="eastAsia"/>
          <w:b/>
          <w:bCs/>
          <w:sz w:val="24"/>
        </w:rPr>
        <w:t>办理数字证书风险知情书</w:t>
      </w:r>
    </w:p>
    <w:p>
      <w:p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沃通电子认证服务有限公司（简称“沃通公司”）是获得工业和信息化部许可的电子认证服务机构，全面按照国家主管部门关于开展电子认证服务的要求，安全、合规、有序的开展电子认证服务。</w:t>
      </w:r>
    </w:p>
    <w:p>
      <w:p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数字证书作为网络身份凭证，申请人使用数字证书办理网上业务（如网上申报、注册公司、签署电子合同等），将承担相应的法律责任。为了避免申请人因证书使用和保管不当引发的法律风险，现将办理、使用和保管数字证书的注意事项提示如下：</w:t>
      </w:r>
    </w:p>
    <w:p>
      <w:pPr>
        <w:numPr>
          <w:ilvl w:val="0"/>
          <w:numId w:val="12"/>
        </w:numPr>
        <w:spacing w:line="210" w:lineRule="exact"/>
        <w:ind w:firstLine="320" w:firstLineChars="200"/>
        <w:rPr>
          <w:rFonts w:ascii="仿宋_GB2312" w:hAnsi="宋体" w:eastAsia="仿宋_GB2312"/>
          <w:b/>
          <w:bCs/>
          <w:sz w:val="16"/>
          <w:szCs w:val="16"/>
        </w:rPr>
      </w:pPr>
      <w:r>
        <w:rPr>
          <w:rFonts w:hint="eastAsia" w:ascii="仿宋_GB2312" w:hAnsi="宋体" w:eastAsia="仿宋_GB2312"/>
          <w:b/>
          <w:bCs/>
          <w:sz w:val="16"/>
          <w:szCs w:val="16"/>
        </w:rPr>
        <w:t>申请办理数字证书是您本人的真实意愿，本人充分知悉办理数字证书的真实用途。</w:t>
      </w:r>
    </w:p>
    <w:p>
      <w:pPr>
        <w:numPr>
          <w:ilvl w:val="0"/>
          <w:numId w:val="12"/>
        </w:num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申请数字证书时，须认真、仔细阅读《电子认证服务协议》，知悉并确认相关的权利与义务。</w:t>
      </w:r>
    </w:p>
    <w:p>
      <w:pPr>
        <w:numPr>
          <w:ilvl w:val="0"/>
          <w:numId w:val="12"/>
        </w:num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使用数字证书进行的电子签名，与本人手写签名或盖章具有同等的法律效力。</w:t>
      </w:r>
    </w:p>
    <w:p>
      <w:pPr>
        <w:numPr>
          <w:ilvl w:val="0"/>
          <w:numId w:val="12"/>
        </w:numPr>
        <w:spacing w:line="210" w:lineRule="exact"/>
        <w:ind w:firstLine="320" w:firstLineChars="200"/>
        <w:rPr>
          <w:rFonts w:ascii="仿宋_GB2312" w:hAnsi="宋体" w:eastAsia="仿宋_GB2312"/>
          <w:b/>
          <w:bCs/>
          <w:sz w:val="16"/>
          <w:szCs w:val="16"/>
        </w:rPr>
      </w:pPr>
      <w:r>
        <w:rPr>
          <w:rFonts w:hint="eastAsia" w:ascii="仿宋_GB2312" w:hAnsi="宋体" w:eastAsia="仿宋_GB2312"/>
          <w:b/>
          <w:bCs/>
          <w:sz w:val="16"/>
          <w:szCs w:val="16"/>
        </w:rPr>
        <w:t>证书申请人切勿将数字证书交由他人保管，避免他人利用您的数字证书冒用您的网络身份从事非法活动。</w:t>
      </w:r>
    </w:p>
    <w:p>
      <w:pPr>
        <w:numPr>
          <w:ilvl w:val="0"/>
          <w:numId w:val="12"/>
        </w:numPr>
        <w:spacing w:line="210" w:lineRule="exact"/>
        <w:ind w:firstLine="320" w:firstLineChars="200"/>
        <w:rPr>
          <w:rFonts w:ascii="仿宋_GB2312" w:hAnsi="宋体" w:eastAsia="仿宋_GB2312"/>
          <w:b/>
          <w:bCs/>
          <w:sz w:val="16"/>
          <w:szCs w:val="16"/>
        </w:rPr>
      </w:pPr>
      <w:r>
        <w:rPr>
          <w:rFonts w:hint="eastAsia" w:ascii="仿宋_GB2312" w:hAnsi="宋体" w:eastAsia="仿宋_GB2312"/>
          <w:b/>
          <w:bCs/>
          <w:sz w:val="16"/>
          <w:szCs w:val="16"/>
        </w:rPr>
        <w:t>请妥善保管数字证书及口令，切勿将数字证书口令告知他人。如果您的数字证书损毁、丢失、或被不当使用，应第一时间通知沃通公司注销数字证书。</w:t>
      </w:r>
    </w:p>
    <w:p>
      <w:pPr>
        <w:spacing w:line="210" w:lineRule="exact"/>
        <w:ind w:firstLine="320" w:firstLineChars="200"/>
        <w:rPr>
          <w:rFonts w:ascii="仿宋_GB2312" w:hAnsi="宋体" w:eastAsia="仿宋_GB2312"/>
          <w:sz w:val="16"/>
          <w:szCs w:val="16"/>
        </w:rPr>
      </w:pPr>
      <w:r>
        <w:rPr>
          <w:rFonts w:hint="eastAsia" w:ascii="仿宋_GB2312" w:hAnsi="宋体" w:eastAsia="仿宋_GB2312"/>
          <w:b/>
          <w:bCs/>
          <w:sz w:val="16"/>
          <w:szCs w:val="16"/>
        </w:rPr>
        <w:t>如遇到数字证书办理、使用等咨询，以及投诉问题，请拨打沃通公司客户服务热线：</w:t>
      </w:r>
      <w:r>
        <w:rPr>
          <w:rFonts w:ascii="仿宋_GB2312" w:hAnsi="宋体" w:eastAsia="仿宋_GB2312"/>
          <w:b/>
          <w:bCs/>
          <w:sz w:val="16"/>
          <w:szCs w:val="16"/>
        </w:rPr>
        <w:t>4006-967-446</w:t>
      </w:r>
      <w:r>
        <w:rPr>
          <w:rFonts w:hint="eastAsia" w:ascii="仿宋_GB2312" w:hAnsi="宋体" w:eastAsia="仿宋_GB2312"/>
          <w:b/>
          <w:bCs/>
          <w:sz w:val="16"/>
          <w:szCs w:val="16"/>
        </w:rPr>
        <w:t>。</w:t>
      </w:r>
    </w:p>
    <w:p>
      <w:pPr>
        <w:spacing w:line="210" w:lineRule="exact"/>
        <w:ind w:firstLine="7520" w:firstLineChars="4700"/>
        <w:rPr>
          <w:rFonts w:ascii="仿宋_GB2312" w:hAnsi="宋体" w:eastAsia="仿宋_GB2312"/>
          <w:sz w:val="16"/>
          <w:szCs w:val="16"/>
        </w:rPr>
      </w:pPr>
      <w:r>
        <w:rPr>
          <w:rFonts w:hint="eastAsia" w:ascii="仿宋_GB2312" w:hAnsi="宋体" w:eastAsia="仿宋_GB2312"/>
          <w:sz w:val="16"/>
          <w:szCs w:val="16"/>
        </w:rPr>
        <w:t xml:space="preserve">沃通电子认证服务有限公司 </w:t>
      </w:r>
    </w:p>
    <w:p>
      <w:p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 xml:space="preserve">                                                                                                    202</w:t>
      </w:r>
      <w:r>
        <w:rPr>
          <w:rFonts w:ascii="仿宋_GB2312" w:hAnsi="宋体" w:eastAsia="仿宋_GB2312"/>
          <w:sz w:val="16"/>
          <w:szCs w:val="16"/>
        </w:rPr>
        <w:t>3</w:t>
      </w:r>
      <w:r>
        <w:rPr>
          <w:rFonts w:hint="eastAsia" w:ascii="仿宋_GB2312" w:hAnsi="宋体" w:eastAsia="仿宋_GB2312"/>
          <w:sz w:val="16"/>
          <w:szCs w:val="16"/>
        </w:rPr>
        <w:t>年</w:t>
      </w:r>
      <w:r>
        <w:rPr>
          <w:rFonts w:ascii="仿宋_GB2312" w:hAnsi="宋体" w:eastAsia="仿宋_GB2312"/>
          <w:sz w:val="16"/>
          <w:szCs w:val="16"/>
        </w:rPr>
        <w:t>10</w:t>
      </w:r>
      <w:r>
        <w:rPr>
          <w:rFonts w:hint="eastAsia" w:ascii="仿宋_GB2312" w:hAnsi="宋体" w:eastAsia="仿宋_GB2312"/>
          <w:sz w:val="16"/>
          <w:szCs w:val="16"/>
        </w:rPr>
        <w:t>月</w:t>
      </w:r>
    </w:p>
    <w:p>
      <w:pPr>
        <w:spacing w:before="156" w:beforeLines="50" w:after="156" w:afterLines="50"/>
        <w:jc w:val="center"/>
        <w:rPr>
          <w:b/>
          <w:bCs/>
          <w:sz w:val="24"/>
        </w:rPr>
      </w:pPr>
    </w:p>
    <w:p>
      <w:pPr>
        <w:spacing w:before="156" w:beforeLines="50" w:after="156" w:afterLines="50"/>
        <w:jc w:val="center"/>
        <w:rPr>
          <w:b/>
          <w:bCs/>
          <w:sz w:val="24"/>
        </w:rPr>
      </w:pPr>
    </w:p>
    <w:p>
      <w:pPr>
        <w:spacing w:before="156" w:beforeLines="50" w:after="156" w:afterLines="50"/>
        <w:jc w:val="center"/>
        <w:rPr>
          <w:b/>
          <w:bCs/>
          <w:sz w:val="24"/>
        </w:rPr>
      </w:pPr>
    </w:p>
    <w:p>
      <w:pPr>
        <w:spacing w:before="156" w:beforeLines="50" w:after="156" w:afterLines="50"/>
        <w:jc w:val="center"/>
        <w:rPr>
          <w:b/>
          <w:bCs/>
          <w:sz w:val="24"/>
        </w:rPr>
      </w:pPr>
    </w:p>
    <w:p>
      <w:pPr>
        <w:spacing w:before="156" w:beforeLines="50" w:after="156" w:afterLines="50"/>
        <w:jc w:val="center"/>
        <w:rPr>
          <w:rFonts w:ascii="仿宋_GB2312" w:hAnsi="宋体" w:eastAsia="仿宋_GB2312"/>
          <w:color w:val="000000"/>
          <w:sz w:val="16"/>
          <w:szCs w:val="16"/>
        </w:rPr>
      </w:pPr>
      <w:r>
        <w:rPr>
          <w:rFonts w:hint="eastAsia"/>
          <w:b/>
          <w:bCs/>
          <w:sz w:val="24"/>
        </w:rPr>
        <w:t>数字证书签收单</w:t>
      </w:r>
    </w:p>
    <w:tbl>
      <w:tblPr>
        <w:tblStyle w:val="8"/>
        <w:tblW w:w="10652" w:type="dxa"/>
        <w:tblInd w:w="108" w:type="dxa"/>
        <w:tblLayout w:type="fixed"/>
        <w:tblCellMar>
          <w:top w:w="0" w:type="dxa"/>
          <w:left w:w="108" w:type="dxa"/>
          <w:bottom w:w="0" w:type="dxa"/>
          <w:right w:w="108" w:type="dxa"/>
        </w:tblCellMar>
      </w:tblPr>
      <w:tblGrid>
        <w:gridCol w:w="10652"/>
      </w:tblGrid>
      <w:tr>
        <w:tblPrEx>
          <w:tblCellMar>
            <w:top w:w="0" w:type="dxa"/>
            <w:left w:w="108" w:type="dxa"/>
            <w:bottom w:w="0" w:type="dxa"/>
            <w:right w:w="108" w:type="dxa"/>
          </w:tblCellMar>
        </w:tblPrEx>
        <w:trPr>
          <w:cantSplit/>
          <w:trHeight w:val="312" w:hRule="atLeast"/>
        </w:trPr>
        <w:tc>
          <w:tcPr>
            <w:tcW w:w="106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400"/>
            </w:pPr>
          </w:p>
          <w:p>
            <w:pPr>
              <w:spacing w:line="360" w:lineRule="auto"/>
              <w:ind w:firstLine="420" w:firstLineChars="200"/>
            </w:pPr>
            <w:r>
              <w:rPr>
                <w:rFonts w:hint="eastAsia"/>
              </w:rPr>
              <w:t>本人已阅读上述风险提示，充分知晓、同意《办理数字证书风险知情书》所载内容，并且本人已亲自领取数字证书。</w:t>
            </w:r>
          </w:p>
          <w:p>
            <w:pPr>
              <w:spacing w:line="360" w:lineRule="auto"/>
              <w:ind w:firstLine="7020" w:firstLineChars="3900"/>
              <w:rPr>
                <w:sz w:val="18"/>
                <w:szCs w:val="18"/>
              </w:rPr>
            </w:pPr>
            <w:r>
              <w:rPr>
                <w:rFonts w:hint="eastAsia"/>
                <w:sz w:val="18"/>
                <w:szCs w:val="18"/>
              </w:rPr>
              <w:t>领取人签名：</w:t>
            </w:r>
          </w:p>
          <w:p>
            <w:pPr>
              <w:pStyle w:val="4"/>
              <w:spacing w:before="0" w:after="0" w:line="360" w:lineRule="auto"/>
              <w:ind w:right="360"/>
              <w:jc w:val="center"/>
            </w:pPr>
            <w:r>
              <w:rPr>
                <w:rFonts w:hint="eastAsia"/>
              </w:rPr>
              <w:t xml:space="preserve">                                                                         申请日期：</w:t>
            </w:r>
            <w:r>
              <w:t xml:space="preserve">       </w:t>
            </w:r>
            <w:r>
              <w:rPr>
                <w:rFonts w:hint="eastAsia"/>
              </w:rPr>
              <w:t>年</w:t>
            </w:r>
            <w:r>
              <w:t xml:space="preserve">   </w:t>
            </w:r>
            <w:r>
              <w:rPr>
                <w:rFonts w:hint="eastAsia"/>
              </w:rPr>
              <w:t>月</w:t>
            </w:r>
            <w:r>
              <w:t xml:space="preserve">   </w:t>
            </w:r>
            <w:r>
              <w:rPr>
                <w:rFonts w:hint="eastAsia"/>
              </w:rPr>
              <w:t>日</w:t>
            </w:r>
          </w:p>
          <w:p>
            <w:pPr>
              <w:spacing w:line="360" w:lineRule="auto"/>
            </w:pPr>
            <w:r>
              <w:rPr>
                <w:rFonts w:hint="eastAsia"/>
                <w:b/>
                <w:bCs/>
                <w:sz w:val="18"/>
                <w:szCs w:val="18"/>
              </w:rPr>
              <w:t>风险提示：请妥善保管本人的数字证书，确保每次使用证书时均由本人操作。本证书不得出售、出租、出借或交由他人保管和使用，如因证书申请人保管不善或使用不当而产生的相关法律责任都将由申请人本人承担。</w:t>
            </w:r>
          </w:p>
        </w:tc>
      </w:tr>
    </w:tbl>
    <w:p>
      <w:pPr>
        <w:spacing w:line="210" w:lineRule="exact"/>
        <w:rPr>
          <w:rFonts w:ascii="仿宋_GB2312" w:hAnsi="宋体" w:eastAsia="仿宋_GB2312"/>
          <w:color w:val="000000"/>
          <w:sz w:val="16"/>
          <w:szCs w:val="16"/>
        </w:rPr>
      </w:pPr>
    </w:p>
    <w:p>
      <w:pPr>
        <w:spacing w:line="210" w:lineRule="exact"/>
        <w:rPr>
          <w:rFonts w:ascii="仿宋_GB2312" w:hAnsi="宋体" w:eastAsia="仿宋_GB2312"/>
          <w:b/>
          <w:color w:val="000000"/>
          <w:sz w:val="16"/>
          <w:szCs w:val="16"/>
        </w:rPr>
      </w:pPr>
    </w:p>
    <w:p>
      <w:pPr>
        <w:spacing w:line="210" w:lineRule="exact"/>
        <w:rPr>
          <w:rFonts w:ascii="仿宋_GB2312" w:hAnsi="宋体" w:eastAsia="仿宋_GB2312"/>
          <w:b/>
          <w:strike/>
          <w:color w:val="000000"/>
          <w:sz w:val="16"/>
          <w:szCs w:val="16"/>
        </w:rPr>
      </w:pPr>
    </w:p>
    <w:p>
      <w:pPr>
        <w:pStyle w:val="15"/>
        <w:spacing w:line="210" w:lineRule="exact"/>
        <w:ind w:firstLine="0"/>
      </w:pPr>
    </w:p>
    <w:sectPr>
      <w:pgSz w:w="11906" w:h="16838"/>
      <w:pgMar w:top="340" w:right="567" w:bottom="340" w:left="56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Calibri Light">
    <w:altName w:val="Century Gothic"/>
    <w:panose1 w:val="020F0302020204030204"/>
    <w:charset w:val="00"/>
    <w:family w:val="swiss"/>
    <w:pitch w:val="default"/>
    <w:sig w:usb0="00000000" w:usb1="00000000" w:usb2="00000009" w:usb3="00000000" w:csb0="200001FF" w:csb1="00000000"/>
  </w:font>
  <w:font w:name="仿宋_GB2312">
    <w:altName w:val="汉仪仿宋KW"/>
    <w:panose1 w:val="00000000000000000000"/>
    <w:charset w:val="00"/>
    <w:family w:val="auto"/>
    <w:pitch w:val="default"/>
    <w:sig w:usb0="00000000" w:usb1="00000000" w:usb2="00000000" w:usb3="00000000" w:csb0="00040001" w:csb1="00000000"/>
  </w:font>
  <w:font w:name="华文楷体">
    <w:altName w:val="汉仪楷体KW"/>
    <w:panose1 w:val="02010600040101010101"/>
    <w:charset w:val="86"/>
    <w:family w:val="auto"/>
    <w:pitch w:val="default"/>
    <w:sig w:usb0="00000000" w:usb1="00000000" w:usb2="00000000" w:usb3="00000000" w:csb0="0004009F" w:csb1="DFD70000"/>
  </w:font>
  <w:font w:name="Century Gothic">
    <w:panose1 w:val="020B0502020202020204"/>
    <w:charset w:val="00"/>
    <w:family w:val="auto"/>
    <w:pitch w:val="default"/>
    <w:sig w:usb0="00000287" w:usb1="00000000" w:usb2="00000000" w:usb3="00000000" w:csb0="2000009F" w:csb1="DFD7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w:altName w:val="Times New Roman"/>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B1F62"/>
    <w:multiLevelType w:val="multilevel"/>
    <w:tmpl w:val="A7DB1F62"/>
    <w:lvl w:ilvl="0" w:tentative="0">
      <w:start w:val="1"/>
      <w:numFmt w:val="decimal"/>
      <w:lvlText w:val="%1."/>
      <w:lvlJc w:val="left"/>
      <w:pPr>
        <w:ind w:left="360" w:hanging="360"/>
      </w:pPr>
      <w:rPr>
        <w:rFonts w:hint="default" w:ascii="Times New Roman" w:hAnsi="Times New Roman" w:cs="Times New Roman"/>
        <w:b w:val="0"/>
        <w:bCs w:val="0"/>
      </w:rPr>
    </w:lvl>
    <w:lvl w:ilvl="1" w:tentative="0">
      <w:start w:val="1"/>
      <w:numFmt w:val="decimal"/>
      <w:lvlText w:val="（%2）"/>
      <w:lvlJc w:val="left"/>
      <w:pPr>
        <w:ind w:left="1140" w:hanging="720"/>
      </w:pPr>
      <w:rPr>
        <w:rFonts w:hint="default" w:ascii="Times New Roman" w:hAnsi="Times New Roman" w:cs="Times New Roman"/>
        <w:color w:val="000000"/>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DEDE1CA5"/>
    <w:multiLevelType w:val="multilevel"/>
    <w:tmpl w:val="DEDE1CA5"/>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E677AA4B"/>
    <w:multiLevelType w:val="multilevel"/>
    <w:tmpl w:val="E677AA4B"/>
    <w:lvl w:ilvl="0" w:tentative="0">
      <w:start w:val="1"/>
      <w:numFmt w:val="decimal"/>
      <w:lvlText w:val="%1."/>
      <w:lvlJc w:val="left"/>
      <w:pPr>
        <w:ind w:left="360" w:hanging="360"/>
      </w:pPr>
      <w:rPr>
        <w:rFonts w:hint="default" w:ascii="Times New Roman" w:hAnsi="Times New Roman" w:cs="Times New Roman"/>
        <w:b w:val="0"/>
        <w:bCs w:val="0"/>
      </w:rPr>
    </w:lvl>
    <w:lvl w:ilvl="1" w:tentative="0">
      <w:start w:val="1"/>
      <w:numFmt w:val="decimal"/>
      <w:lvlText w:val="（%2）"/>
      <w:lvlJc w:val="left"/>
      <w:pPr>
        <w:ind w:left="1140" w:hanging="720"/>
      </w:pPr>
      <w:rPr>
        <w:rFonts w:hint="default" w:ascii="Times New Roman" w:hAnsi="Times New Roman" w:cs="Times New Roman"/>
        <w:color w:val="000000"/>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E7766866"/>
    <w:multiLevelType w:val="multilevel"/>
    <w:tmpl w:val="E7766866"/>
    <w:lvl w:ilvl="0" w:tentative="0">
      <w:start w:val="1"/>
      <w:numFmt w:val="chineseCounting"/>
      <w:suff w:val="space"/>
      <w:lvlText w:val="第%1条"/>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EBDE7A56"/>
    <w:multiLevelType w:val="multilevel"/>
    <w:tmpl w:val="EBDE7A56"/>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
    <w:nsid w:val="FEE6BF1C"/>
    <w:multiLevelType w:val="multilevel"/>
    <w:tmpl w:val="FEE6BF1C"/>
    <w:lvl w:ilvl="0" w:tentative="0">
      <w:start w:val="1"/>
      <w:numFmt w:val="decimal"/>
      <w:lvlText w:val="%1."/>
      <w:lvlJc w:val="left"/>
      <w:pPr>
        <w:ind w:left="360" w:hanging="360"/>
      </w:pPr>
      <w:rPr>
        <w:rFonts w:hint="default" w:ascii="Times New Roman" w:hAnsi="Times New Roman" w:cs="Times New Roman"/>
        <w:b w:val="0"/>
        <w:bCs w:val="0"/>
      </w:rPr>
    </w:lvl>
    <w:lvl w:ilvl="1" w:tentative="0">
      <w:start w:val="1"/>
      <w:numFmt w:val="decimal"/>
      <w:lvlText w:val="（%2）"/>
      <w:lvlJc w:val="left"/>
      <w:pPr>
        <w:ind w:left="1140" w:hanging="720"/>
      </w:pPr>
      <w:rPr>
        <w:rFonts w:hint="default" w:ascii="Times New Roman" w:hAnsi="Times New Roman" w:cs="Times New Roman"/>
        <w:color w:val="000000"/>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FFD5088C"/>
    <w:multiLevelType w:val="multilevel"/>
    <w:tmpl w:val="FFD5088C"/>
    <w:lvl w:ilvl="0" w:tentative="0">
      <w:start w:val="1"/>
      <w:numFmt w:val="decimal"/>
      <w:lvlText w:val="%1."/>
      <w:lvlJc w:val="left"/>
      <w:pPr>
        <w:ind w:left="360" w:hanging="360"/>
      </w:pPr>
      <w:rPr>
        <w:rFonts w:hint="default" w:ascii="Times New Roman" w:hAnsi="Times New Roman" w:cs="Times New Roman"/>
        <w:b w:val="0"/>
        <w:bCs w:val="0"/>
      </w:rPr>
    </w:lvl>
    <w:lvl w:ilvl="1" w:tentative="0">
      <w:start w:val="1"/>
      <w:numFmt w:val="decimal"/>
      <w:lvlText w:val="（%2）"/>
      <w:lvlJc w:val="left"/>
      <w:pPr>
        <w:ind w:left="1140" w:hanging="720"/>
      </w:pPr>
      <w:rPr>
        <w:rFonts w:hint="default" w:ascii="Times New Roman" w:hAnsi="Times New Roman" w:cs="Times New Roman"/>
        <w:color w:val="000000"/>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FFEE1AA8"/>
    <w:multiLevelType w:val="multilevel"/>
    <w:tmpl w:val="FFEE1AA8"/>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FFFFFFFB"/>
    <w:multiLevelType w:val="multilevel"/>
    <w:tmpl w:val="FFFFFFFB"/>
    <w:lvl w:ilvl="0" w:tentative="0">
      <w:start w:val="1"/>
      <w:numFmt w:val="upperRoman"/>
      <w:pStyle w:val="2"/>
      <w:lvlText w:val="%1."/>
      <w:lvlJc w:val="left"/>
      <w:pPr>
        <w:tabs>
          <w:tab w:val="left" w:pos="720"/>
        </w:tabs>
        <w:ind w:left="432" w:hanging="432"/>
      </w:pPr>
      <w:rPr>
        <w:rFonts w:hint="eastAsia" w:cs="Times New Roman"/>
        <w:b/>
        <w:i w:val="0"/>
      </w:rPr>
    </w:lvl>
    <w:lvl w:ilvl="1" w:tentative="0">
      <w:start w:val="1"/>
      <w:numFmt w:val="decimal"/>
      <w:isLgl/>
      <w:lvlText w:val="%1.%2"/>
      <w:lvlJc w:val="left"/>
      <w:pPr>
        <w:tabs>
          <w:tab w:val="left" w:pos="576"/>
        </w:tabs>
        <w:ind w:left="576" w:hanging="576"/>
      </w:pPr>
      <w:rPr>
        <w:rFonts w:hint="eastAsia" w:cs="Times New Roman"/>
        <w:b/>
        <w:i w:val="0"/>
      </w:rPr>
    </w:lvl>
    <w:lvl w:ilvl="2" w:tentative="0">
      <w:start w:val="1"/>
      <w:numFmt w:val="decimal"/>
      <w:isLgl/>
      <w:lvlText w:val="%1.%2.%3"/>
      <w:lvlJc w:val="left"/>
      <w:pPr>
        <w:tabs>
          <w:tab w:val="left" w:pos="720"/>
        </w:tabs>
        <w:ind w:left="720" w:hanging="720"/>
      </w:pPr>
      <w:rPr>
        <w:rFonts w:hint="eastAsia" w:cs="Times New Roman"/>
        <w:b/>
        <w:i w:val="0"/>
      </w:rPr>
    </w:lvl>
    <w:lvl w:ilvl="3" w:tentative="0">
      <w:start w:val="1"/>
      <w:numFmt w:val="decimal"/>
      <w:isLgl/>
      <w:lvlText w:val="%1.%2.%3.%4"/>
      <w:lvlJc w:val="left"/>
      <w:pPr>
        <w:tabs>
          <w:tab w:val="left" w:pos="1080"/>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9">
    <w:nsid w:val="3F7F3566"/>
    <w:multiLevelType w:val="multilevel"/>
    <w:tmpl w:val="3F7F3566"/>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0">
    <w:nsid w:val="4DBDEDA5"/>
    <w:multiLevelType w:val="multilevel"/>
    <w:tmpl w:val="4DBDEDA5"/>
    <w:lvl w:ilvl="0" w:tentative="0">
      <w:start w:val="1"/>
      <w:numFmt w:val="decimal"/>
      <w:lvlText w:val="%1."/>
      <w:lvlJc w:val="left"/>
      <w:pPr>
        <w:ind w:left="360" w:hanging="360"/>
      </w:pPr>
      <w:rPr>
        <w:rFonts w:hint="default" w:ascii="Times New Roman" w:hAnsi="Times New Roman" w:cs="Times New Roman"/>
        <w:b w:val="0"/>
        <w:bCs w:val="0"/>
      </w:rPr>
    </w:lvl>
    <w:lvl w:ilvl="1" w:tentative="0">
      <w:start w:val="1"/>
      <w:numFmt w:val="decimal"/>
      <w:lvlText w:val="（%2）"/>
      <w:lvlJc w:val="left"/>
      <w:pPr>
        <w:ind w:left="1140" w:hanging="720"/>
      </w:pPr>
      <w:rPr>
        <w:rFonts w:hint="default" w:ascii="Times New Roman" w:hAnsi="Times New Roman" w:cs="Times New Roman"/>
        <w:color w:val="000000"/>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606599BB"/>
    <w:multiLevelType w:val="singleLevel"/>
    <w:tmpl w:val="606599BB"/>
    <w:lvl w:ilvl="0" w:tentative="0">
      <w:start w:val="1"/>
      <w:numFmt w:val="chineseCounting"/>
      <w:suff w:val="nothing"/>
      <w:lvlText w:val="%1、"/>
      <w:lvlJc w:val="left"/>
      <w:pPr>
        <w:ind w:left="0" w:firstLine="420"/>
      </w:pPr>
      <w:rPr>
        <w:rFonts w:hint="eastAsia"/>
      </w:rPr>
    </w:lvl>
  </w:abstractNum>
  <w:num w:numId="1">
    <w:abstractNumId w:val="8"/>
  </w:num>
  <w:num w:numId="2">
    <w:abstractNumId w:val="3"/>
  </w:num>
  <w:num w:numId="3">
    <w:abstractNumId w:val="2"/>
  </w:num>
  <w:num w:numId="4">
    <w:abstractNumId w:val="10"/>
  </w:num>
  <w:num w:numId="5">
    <w:abstractNumId w:val="6"/>
  </w:num>
  <w:num w:numId="6">
    <w:abstractNumId w:val="5"/>
  </w:num>
  <w:num w:numId="7">
    <w:abstractNumId w:val="0"/>
  </w:num>
  <w:num w:numId="8">
    <w:abstractNumId w:val="4"/>
  </w:num>
  <w:num w:numId="9">
    <w:abstractNumId w:val="9"/>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DQ4OWYzMzc1OTAwNmYwYjc2NjIyYmZhZjZjZGIifQ=="/>
  </w:docVars>
  <w:rsids>
    <w:rsidRoot w:val="00B726CE"/>
    <w:rsid w:val="00085C4D"/>
    <w:rsid w:val="00147B1E"/>
    <w:rsid w:val="00163467"/>
    <w:rsid w:val="001D0F69"/>
    <w:rsid w:val="00215492"/>
    <w:rsid w:val="00620E3C"/>
    <w:rsid w:val="00704739"/>
    <w:rsid w:val="00924793"/>
    <w:rsid w:val="009961E4"/>
    <w:rsid w:val="00A34D1A"/>
    <w:rsid w:val="00B726CE"/>
    <w:rsid w:val="00BB08EF"/>
    <w:rsid w:val="00DA2669"/>
    <w:rsid w:val="00DF1439"/>
    <w:rsid w:val="00FC1C99"/>
    <w:rsid w:val="01DF6B52"/>
    <w:rsid w:val="034D6571"/>
    <w:rsid w:val="051D0769"/>
    <w:rsid w:val="05622F79"/>
    <w:rsid w:val="075D3C5B"/>
    <w:rsid w:val="08020087"/>
    <w:rsid w:val="09380A3A"/>
    <w:rsid w:val="09393EEC"/>
    <w:rsid w:val="0A9F1B17"/>
    <w:rsid w:val="0AD21F3E"/>
    <w:rsid w:val="0C8A331E"/>
    <w:rsid w:val="0D2D72E8"/>
    <w:rsid w:val="0D3C62F0"/>
    <w:rsid w:val="10E21CD7"/>
    <w:rsid w:val="12656CD5"/>
    <w:rsid w:val="12D25CA1"/>
    <w:rsid w:val="137B2285"/>
    <w:rsid w:val="162F53D1"/>
    <w:rsid w:val="176F59F7"/>
    <w:rsid w:val="179B409D"/>
    <w:rsid w:val="197665D7"/>
    <w:rsid w:val="1B0E0251"/>
    <w:rsid w:val="1B5A5470"/>
    <w:rsid w:val="1BF179EC"/>
    <w:rsid w:val="1C86291C"/>
    <w:rsid w:val="1CE335F9"/>
    <w:rsid w:val="1E227DEE"/>
    <w:rsid w:val="1F1C7F05"/>
    <w:rsid w:val="204C631E"/>
    <w:rsid w:val="20A80E57"/>
    <w:rsid w:val="22D81675"/>
    <w:rsid w:val="22EA60A8"/>
    <w:rsid w:val="23751ADF"/>
    <w:rsid w:val="2460452E"/>
    <w:rsid w:val="26990A43"/>
    <w:rsid w:val="27122D68"/>
    <w:rsid w:val="271B1AFF"/>
    <w:rsid w:val="285B1070"/>
    <w:rsid w:val="2AB373B6"/>
    <w:rsid w:val="2C1636F2"/>
    <w:rsid w:val="2D016E3C"/>
    <w:rsid w:val="2E4A6CB3"/>
    <w:rsid w:val="2EDD68F5"/>
    <w:rsid w:val="2FAA5EB7"/>
    <w:rsid w:val="309F1E29"/>
    <w:rsid w:val="321E2505"/>
    <w:rsid w:val="32C971C1"/>
    <w:rsid w:val="333C007F"/>
    <w:rsid w:val="34603D01"/>
    <w:rsid w:val="354E3912"/>
    <w:rsid w:val="35CD6D4B"/>
    <w:rsid w:val="360D65E4"/>
    <w:rsid w:val="3A01794B"/>
    <w:rsid w:val="3B3A42BE"/>
    <w:rsid w:val="3B5F4680"/>
    <w:rsid w:val="3BE64D39"/>
    <w:rsid w:val="3C55710F"/>
    <w:rsid w:val="3D813D4D"/>
    <w:rsid w:val="3D940C38"/>
    <w:rsid w:val="3E12607D"/>
    <w:rsid w:val="41525D9E"/>
    <w:rsid w:val="453A0BCA"/>
    <w:rsid w:val="45AB41B4"/>
    <w:rsid w:val="460B21B1"/>
    <w:rsid w:val="46C62E66"/>
    <w:rsid w:val="479340C7"/>
    <w:rsid w:val="4D001F10"/>
    <w:rsid w:val="4E39BED8"/>
    <w:rsid w:val="518C6A71"/>
    <w:rsid w:val="51AC72A6"/>
    <w:rsid w:val="51FD1CF7"/>
    <w:rsid w:val="52A37774"/>
    <w:rsid w:val="558F14A6"/>
    <w:rsid w:val="56DF4354"/>
    <w:rsid w:val="57CF6AAA"/>
    <w:rsid w:val="58AC3354"/>
    <w:rsid w:val="5A7C64CA"/>
    <w:rsid w:val="5BFEA3F5"/>
    <w:rsid w:val="5C513607"/>
    <w:rsid w:val="5CF4543F"/>
    <w:rsid w:val="5DA13E41"/>
    <w:rsid w:val="5E3B0BB9"/>
    <w:rsid w:val="606A0247"/>
    <w:rsid w:val="64794902"/>
    <w:rsid w:val="66064832"/>
    <w:rsid w:val="66866D0B"/>
    <w:rsid w:val="66D82FC8"/>
    <w:rsid w:val="66E16A9F"/>
    <w:rsid w:val="69CD254A"/>
    <w:rsid w:val="69EB5AC0"/>
    <w:rsid w:val="6C737AAE"/>
    <w:rsid w:val="6C8660C3"/>
    <w:rsid w:val="6DCC6BF3"/>
    <w:rsid w:val="6E792DC3"/>
    <w:rsid w:val="706263BE"/>
    <w:rsid w:val="715B49AC"/>
    <w:rsid w:val="72B827CD"/>
    <w:rsid w:val="73483980"/>
    <w:rsid w:val="7414309B"/>
    <w:rsid w:val="745D45EE"/>
    <w:rsid w:val="749F2FE6"/>
    <w:rsid w:val="75D32DDF"/>
    <w:rsid w:val="78E95564"/>
    <w:rsid w:val="797D4F81"/>
    <w:rsid w:val="79BD7EB9"/>
    <w:rsid w:val="7A922410"/>
    <w:rsid w:val="7C056FF8"/>
    <w:rsid w:val="7C545881"/>
    <w:rsid w:val="7CD12E2C"/>
    <w:rsid w:val="7D1258F7"/>
    <w:rsid w:val="7E77209B"/>
    <w:rsid w:val="7F7C0068"/>
    <w:rsid w:val="7FEB06D3"/>
    <w:rsid w:val="9CBDAD64"/>
    <w:rsid w:val="B6DFDC95"/>
    <w:rsid w:val="BF7FA890"/>
    <w:rsid w:val="D69FA22B"/>
    <w:rsid w:val="DEFB29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4"/>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cs="Times New Roman"/>
      <w:b w:val="0"/>
      <w:bCs w:val="0"/>
      <w:kern w:val="28"/>
      <w:sz w:val="18"/>
      <w:szCs w:val="20"/>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rPr>
      <w:sz w:val="24"/>
    </w:rPr>
  </w:style>
  <w:style w:type="character" w:styleId="10">
    <w:name w:val="Hyperlink"/>
    <w:basedOn w:val="9"/>
    <w:unhideWhenUsed/>
    <w:qFormat/>
    <w:uiPriority w:val="99"/>
    <w:rPr>
      <w:rFonts w:cs="Times New Roman"/>
      <w:color w:val="0000FF"/>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1 字符"/>
    <w:basedOn w:val="9"/>
    <w:link w:val="2"/>
    <w:qFormat/>
    <w:uiPriority w:val="0"/>
    <w:rPr>
      <w:rFonts w:ascii="Arial" w:hAnsi="Arial" w:eastAsia="宋体" w:cs="Times New Roman"/>
      <w:b/>
      <w:kern w:val="28"/>
      <w:position w:val="6"/>
      <w:szCs w:val="20"/>
      <w:shd w:val="clear" w:color="auto" w:fill="E0E0E0"/>
    </w:rPr>
  </w:style>
  <w:style w:type="character" w:customStyle="1" w:styleId="14">
    <w:name w:val="标题 3 字符"/>
    <w:basedOn w:val="9"/>
    <w:link w:val="4"/>
    <w:qFormat/>
    <w:uiPriority w:val="0"/>
    <w:rPr>
      <w:rFonts w:ascii="Times New Roman" w:hAnsi="Times New Roman" w:eastAsia="宋体" w:cs="Times New Roman"/>
      <w:kern w:val="28"/>
      <w:sz w:val="18"/>
      <w:szCs w:val="20"/>
    </w:rPr>
  </w:style>
  <w:style w:type="paragraph" w:customStyle="1" w:styleId="15">
    <w:name w:val="中文正文"/>
    <w:basedOn w:val="1"/>
    <w:qFormat/>
    <w:uiPriority w:val="0"/>
    <w:pPr>
      <w:ind w:firstLine="420"/>
    </w:pPr>
    <w:rPr>
      <w:sz w:val="18"/>
    </w:rPr>
  </w:style>
  <w:style w:type="character" w:customStyle="1" w:styleId="16">
    <w:name w:val="标题 2 字符"/>
    <w:basedOn w:val="9"/>
    <w:link w:val="3"/>
    <w:semiHidden/>
    <w:qFormat/>
    <w:uiPriority w:val="9"/>
    <w:rPr>
      <w:rFonts w:asciiTheme="majorHAnsi" w:hAnsiTheme="majorHAnsi" w:eastAsiaTheme="majorEastAsia" w:cstheme="majorBidi"/>
      <w:b/>
      <w:bCs/>
      <w:sz w:val="32"/>
      <w:szCs w:val="32"/>
    </w:rPr>
  </w:style>
  <w:style w:type="paragraph" w:customStyle="1" w:styleId="17">
    <w:name w:val="列表段落1"/>
    <w:basedOn w:val="1"/>
    <w:qFormat/>
    <w:uiPriority w:val="34"/>
    <w:pPr>
      <w:ind w:firstLine="420" w:firstLineChars="200"/>
    </w:pPr>
  </w:style>
  <w:style w:type="paragraph" w:customStyle="1" w:styleId="18">
    <w:name w:val="列出段落2"/>
    <w:basedOn w:val="1"/>
    <w:qFormat/>
    <w:uiPriority w:val="34"/>
    <w:pPr>
      <w:ind w:firstLine="420" w:firstLineChars="200"/>
    </w:pPr>
  </w:style>
  <w:style w:type="paragraph" w:customStyle="1" w:styleId="19">
    <w:name w:val="列出段落3"/>
    <w:basedOn w:val="1"/>
    <w:unhideWhenUsed/>
    <w:qFormat/>
    <w:uiPriority w:val="99"/>
    <w:pPr>
      <w:ind w:firstLine="420" w:firstLineChars="200"/>
    </w:pPr>
  </w:style>
  <w:style w:type="character" w:customStyle="1" w:styleId="20">
    <w:name w:val="15"/>
    <w:basedOn w:val="9"/>
    <w:uiPriority w:val="0"/>
    <w:rPr>
      <w:rFonts w:hint="default" w:ascii="Times New Roman" w:hAnsi="Times New Roman" w:cs="Times New Roman"/>
      <w:sz w:val="21"/>
      <w:szCs w:val="21"/>
    </w:rPr>
  </w:style>
  <w:style w:type="character" w:customStyle="1" w:styleId="21">
    <w:name w:val="16"/>
    <w:basedOn w:val="9"/>
    <w:uiPriority w:val="0"/>
    <w:rPr>
      <w:rFonts w:hint="default" w:ascii="Times New Roman" w:hAnsi="Times New Roman" w:cs="Times New Roman"/>
      <w:color w:val="0000FF"/>
      <w:u w:val="single"/>
    </w:rPr>
  </w:style>
  <w:style w:type="character" w:customStyle="1" w:styleId="22">
    <w:name w:val="10"/>
    <w:basedOn w:val="9"/>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image" Target="media/image3.wmf"/><Relationship Id="rId7" Type="http://schemas.openxmlformats.org/officeDocument/2006/relationships/control" Target="activeX/activeX2.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wmf"/><Relationship Id="rId13" Type="http://schemas.openxmlformats.org/officeDocument/2006/relationships/control" Target="activeX/activeX5.xml"/><Relationship Id="rId12" Type="http://schemas.openxmlformats.org/officeDocument/2006/relationships/image" Target="media/image5.wmf"/><Relationship Id="rId11" Type="http://schemas.openxmlformats.org/officeDocument/2006/relationships/control" Target="activeX/activeX4.xml"/><Relationship Id="rId10" Type="http://schemas.openxmlformats.org/officeDocument/2006/relationships/image" Target="media/image4.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4.bin"/></Relationships>
</file>

<file path=word/activeX/_rels/activeX4.xml.rels><?xml version="1.0" encoding="UTF-8" standalone="yes"?>
<Relationships xmlns="http://schemas.openxmlformats.org/package/2006/relationships"><Relationship Id="rId1" Type="http://schemas.microsoft.com/office/2006/relationships/activeXControlBinary" Target="activeX5.bin"/></Relationships>
</file>

<file path=word/activeX/_rels/activeX5.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905</Words>
  <Characters>5162</Characters>
  <Lines>1</Lines>
  <Paragraphs>1</Paragraphs>
  <TotalTime>0</TotalTime>
  <ScaleCrop>false</ScaleCrop>
  <LinksUpToDate>false</LinksUpToDate>
  <CharactersWithSpaces>6055</CharactersWithSpaces>
  <Application>WPS Office WWO_feishu_20230531100529-62b4f7f279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2019-12-17T07:08:00Z</dcterms:created>
  <dc:creator>kexiaowei</dc:creator>
  <cp:lastModifiedBy>微信用户</cp:lastModifiedBy>
  <dcterms:modified xsi:type="dcterms:W3CDTF">2024-01-30T11:16:16Z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3A2EC8B5F4177A728B8C1265B967240A_43</vt:lpwstr>
  </property>
</Properties>
</file>